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4206"/>
      </w:tblGrid>
      <w:tr w:rsidR="0004331F" w:rsidRPr="00FA31E6" w:rsidTr="00BD15FF">
        <w:tc>
          <w:tcPr>
            <w:tcW w:w="7465" w:type="dxa"/>
            <w:shd w:val="clear" w:color="auto" w:fill="auto"/>
          </w:tcPr>
          <w:p w:rsidR="0004331F" w:rsidRPr="0004331F" w:rsidRDefault="0004331F" w:rsidP="0004331F">
            <w:pPr>
              <w:rPr>
                <w:rFonts w:eastAsia="Times New Roman" w:cs="Calibri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1A57D4">
              <w:rPr>
                <w:rFonts w:eastAsia="Times New Roman" w:cs="Calibri"/>
                <w:b/>
                <w:sz w:val="32"/>
                <w:szCs w:val="32"/>
                <w:lang w:eastAsia="ru-RU"/>
              </w:rPr>
              <w:t>ООО "</w:t>
            </w:r>
            <w:proofErr w:type="spellStart"/>
            <w:r w:rsidRPr="001A57D4">
              <w:rPr>
                <w:rFonts w:eastAsia="Times New Roman" w:cs="Calibri"/>
                <w:b/>
                <w:sz w:val="32"/>
                <w:szCs w:val="32"/>
                <w:lang w:eastAsia="ru-RU"/>
              </w:rPr>
              <w:t>ВолгоградТУР</w:t>
            </w:r>
            <w:proofErr w:type="spellEnd"/>
            <w:r w:rsidRPr="001A57D4">
              <w:rPr>
                <w:rFonts w:eastAsia="Times New Roman" w:cs="Calibri"/>
                <w:b/>
                <w:sz w:val="32"/>
                <w:szCs w:val="32"/>
                <w:lang w:eastAsia="ru-RU"/>
              </w:rPr>
              <w:t>"</w:t>
            </w:r>
            <w:r>
              <w:rPr>
                <w:rFonts w:eastAsia="Times New Roman" w:cs="Calibri"/>
                <w:b/>
                <w:sz w:val="32"/>
                <w:szCs w:val="32"/>
                <w:lang w:eastAsia="ru-RU"/>
              </w:rPr>
              <w:br/>
            </w:r>
            <w:r w:rsidRPr="001A57D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ИНН 3444269658   КПП 344401001 </w:t>
            </w:r>
            <w:r w:rsidRPr="001A57D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A57D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ОГРН  1183443012653</w:t>
            </w:r>
            <w:r w:rsidRPr="001A57D4">
              <w:rPr>
                <w:rFonts w:eastAsia="Times New Roman" w:cs="Calibri"/>
                <w:b/>
                <w:sz w:val="18"/>
                <w:szCs w:val="18"/>
                <w:lang w:eastAsia="ru-RU"/>
              </w:rPr>
              <w:br/>
              <w:t xml:space="preserve"> р/с 40702810414100024544  в  банке ПАО АКБ «АВАНГАРД», г. Москва  БИК  044525201,  к/с 30101810000000000201 в ГУ Банка Ро</w:t>
            </w:r>
            <w:r w:rsidRPr="001A57D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с</w:t>
            </w:r>
            <w:r w:rsidRPr="001A57D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сии по ЦФО</w:t>
            </w:r>
            <w:r>
              <w:rPr>
                <w:rFonts w:eastAsia="Times New Roman" w:cs="Calibri"/>
                <w:b/>
                <w:sz w:val="18"/>
                <w:szCs w:val="18"/>
                <w:lang w:eastAsia="ru-RU"/>
              </w:rPr>
              <w:br/>
            </w:r>
            <w:r w:rsidRPr="001A57D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Юридический адрес: 400066, Волгоград, ул. Комсомольская, 10.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br/>
            </w:r>
            <w:r w:rsidRPr="001A57D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Фактический адрес: 400066, Волгоград, ул. Ко</w:t>
            </w:r>
            <w:r w:rsidRPr="001A57D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м</w:t>
            </w:r>
            <w:r w:rsidRPr="001A57D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сомольская, 10.</w:t>
            </w:r>
            <w:r w:rsidRPr="0004331F">
              <w:rPr>
                <w:rFonts w:eastAsia="Times New Roman" w:cs="Calibri"/>
                <w:b/>
                <w:bCs/>
                <w:sz w:val="16"/>
                <w:szCs w:val="16"/>
                <w:lang w:eastAsia="ru-RU"/>
              </w:rPr>
              <w:br/>
            </w:r>
            <w:r w:rsidRPr="001A57D4">
              <w:rPr>
                <w:rFonts w:eastAsia="Times New Roman" w:cs="Calibri"/>
                <w:b/>
                <w:bCs/>
                <w:lang w:eastAsia="ru-RU"/>
              </w:rPr>
              <w:t>Тел</w:t>
            </w:r>
            <w:r w:rsidRPr="0004331F">
              <w:rPr>
                <w:rFonts w:eastAsia="Times New Roman" w:cs="Calibri"/>
                <w:b/>
                <w:bCs/>
                <w:lang w:eastAsia="ru-RU"/>
              </w:rPr>
              <w:t>.: (8442)38-29-36, 98-91-26,  8-927-510-62-61</w:t>
            </w:r>
            <w:r w:rsidRPr="0004331F">
              <w:rPr>
                <w:rFonts w:eastAsia="Times New Roman" w:cs="Calibri"/>
                <w:b/>
                <w:sz w:val="18"/>
                <w:szCs w:val="18"/>
                <w:lang w:eastAsia="ru-RU"/>
              </w:rPr>
              <w:br/>
            </w:r>
            <w:r w:rsidRPr="0004331F">
              <w:rPr>
                <w:rFonts w:eastAsia="Times New Roman" w:cs="Calibri"/>
                <w:b/>
                <w:lang w:val="en-US" w:eastAsia="ru-RU"/>
              </w:rPr>
              <w:t>E</w:t>
            </w:r>
            <w:r w:rsidRPr="0004331F">
              <w:rPr>
                <w:rFonts w:eastAsia="Times New Roman" w:cs="Calibri"/>
                <w:b/>
                <w:lang w:eastAsia="ru-RU"/>
              </w:rPr>
              <w:t>-</w:t>
            </w:r>
            <w:r w:rsidRPr="0004331F">
              <w:rPr>
                <w:rFonts w:eastAsia="Times New Roman" w:cs="Calibri"/>
                <w:b/>
                <w:lang w:val="en-US" w:eastAsia="ru-RU"/>
              </w:rPr>
              <w:t>mail</w:t>
            </w:r>
            <w:r w:rsidRPr="0004331F">
              <w:rPr>
                <w:rFonts w:eastAsia="Times New Roman" w:cs="Calibri"/>
                <w:b/>
                <w:lang w:eastAsia="ru-RU"/>
              </w:rPr>
              <w:t xml:space="preserve">:  </w:t>
            </w:r>
            <w:r w:rsidRPr="0004331F">
              <w:rPr>
                <w:rFonts w:eastAsia="Times New Roman" w:cs="Calibri"/>
                <w:b/>
                <w:lang w:val="en-US" w:eastAsia="ru-RU"/>
              </w:rPr>
              <w:t>z</w:t>
            </w:r>
            <w:r w:rsidRPr="0004331F">
              <w:rPr>
                <w:rFonts w:eastAsia="Times New Roman" w:cs="Calibri"/>
                <w:b/>
                <w:lang w:val="en-US" w:eastAsia="ru-RU"/>
              </w:rPr>
              <w:t>a</w:t>
            </w:r>
            <w:r w:rsidRPr="0004331F">
              <w:rPr>
                <w:rFonts w:eastAsia="Times New Roman" w:cs="Calibri"/>
                <w:b/>
                <w:lang w:val="en-US" w:eastAsia="ru-RU"/>
              </w:rPr>
              <w:t>kaz</w:t>
            </w:r>
            <w:r w:rsidRPr="0004331F">
              <w:rPr>
                <w:rFonts w:eastAsia="Times New Roman" w:cs="Calibri"/>
                <w:b/>
                <w:lang w:eastAsia="ru-RU"/>
              </w:rPr>
              <w:t>@</w:t>
            </w:r>
            <w:proofErr w:type="spellStart"/>
            <w:r w:rsidRPr="0004331F">
              <w:rPr>
                <w:rFonts w:eastAsia="Times New Roman" w:cs="Calibri"/>
                <w:b/>
                <w:lang w:val="en-US" w:eastAsia="ru-RU"/>
              </w:rPr>
              <w:t>volgotour</w:t>
            </w:r>
            <w:proofErr w:type="spellEnd"/>
            <w:r w:rsidRPr="0004331F">
              <w:rPr>
                <w:rFonts w:eastAsia="Times New Roman" w:cs="Calibri"/>
                <w:b/>
                <w:lang w:eastAsia="ru-RU"/>
              </w:rPr>
              <w:t>.</w:t>
            </w:r>
            <w:proofErr w:type="spellStart"/>
            <w:r w:rsidRPr="0004331F">
              <w:rPr>
                <w:rFonts w:eastAsia="Times New Roman" w:cs="Calibri"/>
                <w:b/>
                <w:lang w:val="en-US" w:eastAsia="ru-RU"/>
              </w:rPr>
              <w:t>ru</w:t>
            </w:r>
            <w:proofErr w:type="spellEnd"/>
            <w:r w:rsidRPr="0004331F">
              <w:rPr>
                <w:rFonts w:eastAsia="Times New Roman" w:cs="Calibri"/>
                <w:b/>
                <w:lang w:eastAsia="ru-RU"/>
              </w:rPr>
              <w:t xml:space="preserve">  </w:t>
            </w:r>
            <w:r w:rsidRPr="0004331F">
              <w:rPr>
                <w:rFonts w:eastAsia="Times New Roman" w:cs="Calibri"/>
                <w:b/>
                <w:lang w:val="en-US" w:eastAsia="ru-RU"/>
              </w:rPr>
              <w:t>www</w:t>
            </w:r>
            <w:r w:rsidRPr="0004331F">
              <w:rPr>
                <w:rFonts w:eastAsia="Times New Roman" w:cs="Calibri"/>
                <w:b/>
                <w:lang w:eastAsia="ru-RU"/>
              </w:rPr>
              <w:t>.</w:t>
            </w:r>
            <w:proofErr w:type="spellStart"/>
            <w:r w:rsidRPr="0004331F">
              <w:rPr>
                <w:rFonts w:eastAsia="Times New Roman" w:cs="Calibri"/>
                <w:b/>
                <w:lang w:val="en-US" w:eastAsia="ru-RU"/>
              </w:rPr>
              <w:t>volgotour</w:t>
            </w:r>
            <w:proofErr w:type="spellEnd"/>
            <w:r w:rsidRPr="0004331F">
              <w:rPr>
                <w:rFonts w:eastAsia="Times New Roman" w:cs="Calibri"/>
                <w:b/>
                <w:lang w:eastAsia="ru-RU"/>
              </w:rPr>
              <w:t>.</w:t>
            </w:r>
            <w:proofErr w:type="spellStart"/>
            <w:r w:rsidRPr="0004331F">
              <w:rPr>
                <w:rFonts w:eastAsia="Times New Roman" w:cs="Calibri"/>
                <w:b/>
                <w:lang w:val="en-US" w:eastAsia="ru-RU"/>
              </w:rPr>
              <w:t>ru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04331F" w:rsidRPr="001A57D4" w:rsidRDefault="00B64193" w:rsidP="00BC344B">
            <w:pPr>
              <w:jc w:val="right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1A57D4">
              <w:rPr>
                <w:rFonts w:ascii="Cambria" w:eastAsia="Times New Roman" w:hAnsi="Cambria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33650" cy="981075"/>
                  <wp:effectExtent l="0" t="0" r="0" b="0"/>
                  <wp:docPr id="1" name="Рисунок 1" descr="лого волга 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волга 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B24" w:rsidRPr="00FC0119" w:rsidRDefault="00FA71B8" w:rsidP="00FA71B8">
      <w:pPr>
        <w:pStyle w:val="1"/>
        <w:tabs>
          <w:tab w:val="left" w:pos="990"/>
          <w:tab w:val="left" w:pos="2760"/>
          <w:tab w:val="center" w:pos="4890"/>
        </w:tabs>
        <w:ind w:hanging="426"/>
        <w:jc w:val="center"/>
        <w:rPr>
          <w:rFonts w:ascii="Calibri" w:eastAsia="Microsoft JhengHei" w:hAnsi="Calibri"/>
          <w:color w:val="17365D"/>
          <w:sz w:val="36"/>
          <w:szCs w:val="36"/>
          <w:lang w:val="ru-RU"/>
        </w:rPr>
      </w:pPr>
      <w:r>
        <w:rPr>
          <w:rFonts w:ascii="Monotype Corsiva" w:eastAsia="Microsoft JhengHei" w:hAnsi="Monotype Corsiva"/>
          <w:color w:val="17365D"/>
          <w:sz w:val="36"/>
          <w:szCs w:val="36"/>
          <w:lang w:val="ru-RU"/>
        </w:rPr>
        <w:br/>
        <w:t>Новогодние каникулы в САНКТ-</w:t>
      </w:r>
      <w:r w:rsidR="00823D77">
        <w:rPr>
          <w:rFonts w:ascii="Monotype Corsiva" w:eastAsia="Microsoft JhengHei" w:hAnsi="Monotype Corsiva"/>
          <w:color w:val="17365D"/>
          <w:sz w:val="36"/>
          <w:szCs w:val="36"/>
          <w:lang w:val="ru-RU"/>
        </w:rPr>
        <w:t>ПЕТЕРБУРГЕ</w:t>
      </w:r>
    </w:p>
    <w:p w:rsidR="00A538D4" w:rsidRPr="00682588" w:rsidRDefault="00705B24" w:rsidP="004B0DFD">
      <w:pPr>
        <w:pStyle w:val="1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682588">
        <w:rPr>
          <w:rFonts w:ascii="Times New Roman" w:hAnsi="Times New Roman"/>
          <w:b w:val="0"/>
          <w:bCs w:val="0"/>
          <w:sz w:val="22"/>
          <w:szCs w:val="22"/>
        </w:rPr>
        <w:t xml:space="preserve">Программа </w:t>
      </w:r>
      <w:r w:rsidR="00D12F30" w:rsidRPr="00682588">
        <w:rPr>
          <w:rFonts w:ascii="Times New Roman" w:hAnsi="Times New Roman"/>
          <w:b w:val="0"/>
          <w:bCs w:val="0"/>
          <w:sz w:val="22"/>
          <w:szCs w:val="22"/>
          <w:lang w:val="ru-RU"/>
        </w:rPr>
        <w:t>экск</w:t>
      </w:r>
      <w:r w:rsidR="00622B8A">
        <w:rPr>
          <w:rFonts w:ascii="Times New Roman" w:hAnsi="Times New Roman"/>
          <w:b w:val="0"/>
          <w:bCs w:val="0"/>
          <w:sz w:val="22"/>
          <w:szCs w:val="22"/>
          <w:lang w:val="ru-RU"/>
        </w:rPr>
        <w:t>урсионного тура Волгоград-Санкт-Петербург</w:t>
      </w:r>
      <w:r w:rsidR="00D12F30" w:rsidRPr="00682588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-Волгоград, детской группы  в период </w:t>
      </w:r>
      <w:r w:rsidR="000A09D6" w:rsidRPr="00682588">
        <w:rPr>
          <w:rFonts w:ascii="Times New Roman" w:hAnsi="Times New Roman"/>
          <w:b w:val="0"/>
          <w:bCs w:val="0"/>
          <w:sz w:val="22"/>
          <w:szCs w:val="22"/>
          <w:lang w:val="ru-RU"/>
        </w:rPr>
        <w:t>новогодних каникул</w:t>
      </w:r>
      <w:r w:rsidR="00D12F30" w:rsidRPr="00682588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682588">
        <w:rPr>
          <w:rFonts w:ascii="Times New Roman" w:hAnsi="Times New Roman"/>
          <w:b w:val="0"/>
          <w:sz w:val="22"/>
          <w:szCs w:val="22"/>
        </w:rPr>
        <w:t>201</w:t>
      </w:r>
      <w:r w:rsidR="0078068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0A09D6" w:rsidRPr="00682588">
        <w:rPr>
          <w:rFonts w:ascii="Times New Roman" w:hAnsi="Times New Roman"/>
          <w:b w:val="0"/>
          <w:sz w:val="22"/>
          <w:szCs w:val="22"/>
          <w:lang w:val="ru-RU"/>
        </w:rPr>
        <w:t>-20</w:t>
      </w:r>
      <w:r w:rsidR="0078068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0A09D6" w:rsidRPr="00682588">
        <w:rPr>
          <w:rFonts w:ascii="Times New Roman" w:hAnsi="Times New Roman"/>
          <w:b w:val="0"/>
          <w:sz w:val="22"/>
          <w:szCs w:val="22"/>
          <w:lang w:val="ru-RU"/>
        </w:rPr>
        <w:t>г.</w:t>
      </w:r>
      <w:r w:rsidRPr="00682588">
        <w:rPr>
          <w:rFonts w:ascii="Times New Roman" w:hAnsi="Times New Roman"/>
          <w:b w:val="0"/>
          <w:sz w:val="22"/>
          <w:szCs w:val="22"/>
        </w:rPr>
        <w:t>г</w:t>
      </w:r>
      <w:r w:rsidR="000A09D6" w:rsidRPr="00682588">
        <w:rPr>
          <w:rFonts w:ascii="Times New Roman" w:hAnsi="Times New Roman"/>
          <w:b w:val="0"/>
          <w:sz w:val="22"/>
          <w:szCs w:val="22"/>
          <w:lang w:val="ru-RU"/>
        </w:rPr>
        <w:t xml:space="preserve">., </w:t>
      </w:r>
      <w:r w:rsidR="004B0DFD" w:rsidRPr="00682588">
        <w:rPr>
          <w:rFonts w:ascii="Times New Roman" w:hAnsi="Times New Roman"/>
          <w:b w:val="0"/>
          <w:sz w:val="22"/>
          <w:szCs w:val="22"/>
          <w:lang w:val="ru-RU"/>
        </w:rPr>
        <w:t>в сопровождении</w:t>
      </w:r>
      <w:r w:rsidR="00682588" w:rsidRPr="00682588">
        <w:rPr>
          <w:rFonts w:ascii="Times New Roman" w:hAnsi="Times New Roman"/>
          <w:b w:val="0"/>
          <w:sz w:val="22"/>
          <w:szCs w:val="22"/>
          <w:lang w:val="ru-RU"/>
        </w:rPr>
        <w:t xml:space="preserve"> сотрудников турагентства,</w:t>
      </w:r>
      <w:r w:rsidR="004B0DFD" w:rsidRPr="00682588">
        <w:rPr>
          <w:rFonts w:ascii="Times New Roman" w:hAnsi="Times New Roman"/>
          <w:b w:val="0"/>
          <w:sz w:val="22"/>
          <w:szCs w:val="22"/>
          <w:lang w:val="ru-RU"/>
        </w:rPr>
        <w:t xml:space="preserve"> воспитателей и мед. работника.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408"/>
        <w:gridCol w:w="3748"/>
      </w:tblGrid>
      <w:tr w:rsidR="00A538D4" w:rsidRPr="009972F9" w:rsidTr="00A47FC0">
        <w:trPr>
          <w:trHeight w:val="750"/>
        </w:trPr>
        <w:tc>
          <w:tcPr>
            <w:tcW w:w="3684" w:type="dxa"/>
          </w:tcPr>
          <w:p w:rsidR="00A538D4" w:rsidRPr="009972F9" w:rsidRDefault="00B64193" w:rsidP="002B3924">
            <w:pPr>
              <w:rPr>
                <w:rFonts w:ascii="Cambria" w:hAnsi="Cambria"/>
                <w:b/>
                <w:i/>
                <w:color w:val="E36C0A"/>
                <w:kern w:val="1"/>
                <w:sz w:val="40"/>
                <w:szCs w:val="40"/>
              </w:rPr>
            </w:pPr>
            <w:r w:rsidRPr="00A47FC0">
              <w:rPr>
                <w:rFonts w:ascii="Cambria" w:hAnsi="Cambria"/>
                <w:b/>
                <w:i/>
                <w:noProof/>
                <w:color w:val="E36C0A"/>
                <w:kern w:val="1"/>
                <w:sz w:val="40"/>
                <w:szCs w:val="40"/>
              </w:rPr>
              <w:drawing>
                <wp:inline distT="0" distB="0" distL="0" distR="0">
                  <wp:extent cx="2486025" cy="1628775"/>
                  <wp:effectExtent l="0" t="0" r="0" b="0"/>
                  <wp:docPr id="2" name="Рисунок 2" descr="1669_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69_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:rsidR="00A538D4" w:rsidRPr="009972F9" w:rsidRDefault="00B64193" w:rsidP="002B3924">
            <w:pPr>
              <w:rPr>
                <w:rFonts w:ascii="Cambria" w:hAnsi="Cambria"/>
                <w:b/>
                <w:i/>
                <w:color w:val="E36C0A"/>
                <w:kern w:val="1"/>
                <w:sz w:val="40"/>
                <w:szCs w:val="40"/>
              </w:rPr>
            </w:pPr>
            <w:r w:rsidRPr="00285D70">
              <w:rPr>
                <w:rFonts w:ascii="Cambria" w:hAnsi="Cambria"/>
                <w:b/>
                <w:i/>
                <w:noProof/>
                <w:color w:val="E36C0A"/>
                <w:kern w:val="1"/>
                <w:sz w:val="40"/>
                <w:szCs w:val="40"/>
              </w:rPr>
              <w:drawing>
                <wp:inline distT="0" distB="0" distL="0" distR="0">
                  <wp:extent cx="2409825" cy="1628775"/>
                  <wp:effectExtent l="0" t="0" r="0" b="0"/>
                  <wp:docPr id="3" name="Рисунок 3" descr="3-15-1170x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-15-1170x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A538D4" w:rsidRPr="009972F9" w:rsidRDefault="00B64193" w:rsidP="002B3924">
            <w:pPr>
              <w:rPr>
                <w:rFonts w:ascii="Cambria" w:hAnsi="Cambria"/>
                <w:b/>
                <w:i/>
                <w:color w:val="E36C0A"/>
                <w:kern w:val="1"/>
                <w:sz w:val="40"/>
                <w:szCs w:val="40"/>
              </w:rPr>
            </w:pPr>
            <w:r w:rsidRPr="00823D77">
              <w:rPr>
                <w:rFonts w:ascii="Cambria" w:hAnsi="Cambria"/>
                <w:b/>
                <w:i/>
                <w:noProof/>
                <w:color w:val="E36C0A"/>
                <w:kern w:val="1"/>
                <w:sz w:val="40"/>
                <w:szCs w:val="40"/>
              </w:rPr>
              <w:drawing>
                <wp:inline distT="0" distB="0" distL="0" distR="0">
                  <wp:extent cx="2667000" cy="1628775"/>
                  <wp:effectExtent l="0" t="0" r="0" b="0"/>
                  <wp:docPr id="4" name="Рисунок 4" descr="image_5a4a41c906f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_5a4a41c906f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8D4" w:rsidRPr="007F16D3" w:rsidRDefault="00A538D4" w:rsidP="00A538D4">
      <w:pPr>
        <w:pStyle w:val="a3"/>
        <w:tabs>
          <w:tab w:val="left" w:pos="601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1B0C">
        <w:rPr>
          <w:rFonts w:ascii="Times New Roman" w:hAnsi="Times New Roman"/>
          <w:b/>
          <w:noProof/>
          <w:sz w:val="24"/>
          <w:szCs w:val="24"/>
        </w:rPr>
        <w:t xml:space="preserve">Ориентировочная программа тура </w:t>
      </w:r>
      <w:r w:rsidR="004D05BC">
        <w:rPr>
          <w:rFonts w:ascii="Times New Roman" w:hAnsi="Times New Roman"/>
          <w:b/>
          <w:noProof/>
          <w:sz w:val="24"/>
          <w:szCs w:val="24"/>
          <w:lang w:val="ru-RU"/>
        </w:rPr>
        <w:t>3</w:t>
      </w:r>
      <w:r w:rsidR="00FC0119">
        <w:rPr>
          <w:rFonts w:ascii="Times New Roman" w:hAnsi="Times New Roman"/>
          <w:b/>
          <w:noProof/>
          <w:sz w:val="24"/>
          <w:szCs w:val="24"/>
          <w:lang w:val="ru-RU"/>
        </w:rPr>
        <w:t>дня</w:t>
      </w:r>
      <w:r w:rsidR="00D12F30">
        <w:rPr>
          <w:rFonts w:ascii="Times New Roman" w:hAnsi="Times New Roman"/>
          <w:b/>
          <w:noProof/>
          <w:sz w:val="24"/>
          <w:szCs w:val="24"/>
          <w:lang w:val="ru-RU"/>
        </w:rPr>
        <w:t>/</w:t>
      </w:r>
      <w:r w:rsidR="004D05BC">
        <w:rPr>
          <w:rFonts w:ascii="Times New Roman" w:hAnsi="Times New Roman"/>
          <w:b/>
          <w:noProof/>
          <w:sz w:val="24"/>
          <w:szCs w:val="24"/>
          <w:lang w:val="ru-RU"/>
        </w:rPr>
        <w:t>2ночи</w:t>
      </w:r>
      <w:r w:rsidR="00622B8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в Санкт-Петербурге</w:t>
      </w:r>
      <w:r w:rsidR="00FC0119">
        <w:rPr>
          <w:rFonts w:ascii="Times New Roman" w:hAnsi="Times New Roman"/>
          <w:b/>
          <w:noProof/>
          <w:sz w:val="24"/>
          <w:szCs w:val="24"/>
          <w:lang w:val="ru-RU"/>
        </w:rPr>
        <w:t>.</w:t>
      </w:r>
      <w:r w:rsidR="000F1527">
        <w:rPr>
          <w:rFonts w:ascii="Times New Roman" w:hAnsi="Times New Roman"/>
          <w:b/>
          <w:noProof/>
          <w:sz w:val="24"/>
          <w:szCs w:val="24"/>
          <w:lang w:val="ru-RU"/>
        </w:rPr>
        <w:br/>
      </w:r>
    </w:p>
    <w:tbl>
      <w:tblPr>
        <w:tblW w:w="11057" w:type="dxa"/>
        <w:tblInd w:w="-8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A538D4" w:rsidRPr="00801B0C" w:rsidTr="00095A8D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A538D4" w:rsidRPr="00801B0C" w:rsidRDefault="00A538D4" w:rsidP="000A09D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801B0C">
              <w:rPr>
                <w:rFonts w:ascii="Times New Roman" w:hAnsi="Times New Roman"/>
                <w:b/>
                <w:sz w:val="28"/>
              </w:rPr>
              <w:t>1 ДЕНЬ</w:t>
            </w:r>
            <w:r w:rsidR="00977D8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A538D4" w:rsidRPr="00801B0C" w:rsidTr="00095A8D">
        <w:trPr>
          <w:trHeight w:val="241"/>
        </w:trPr>
        <w:tc>
          <w:tcPr>
            <w:tcW w:w="850" w:type="dxa"/>
            <w:vAlign w:val="center"/>
            <w:hideMark/>
          </w:tcPr>
          <w:p w:rsidR="00A538D4" w:rsidRPr="007F16D3" w:rsidRDefault="005C4871" w:rsidP="006535BC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  <w:r w:rsidR="006535BC">
              <w:rPr>
                <w:rFonts w:ascii="Times New Roman" w:hAnsi="Times New Roman"/>
                <w:b/>
              </w:rPr>
              <w:t>:</w:t>
            </w:r>
            <w:r w:rsidR="00622B8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207" w:type="dxa"/>
            <w:vAlign w:val="center"/>
            <w:hideMark/>
          </w:tcPr>
          <w:p w:rsidR="00A538D4" w:rsidRPr="007F16D3" w:rsidRDefault="00D12F30" w:rsidP="00D12F3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Сбор группы на ж/д вокзале Волгоград-1.  </w:t>
            </w:r>
            <w:r w:rsidR="00897920">
              <w:rPr>
                <w:rFonts w:ascii="Times New Roman" w:hAnsi="Times New Roman"/>
                <w:shd w:val="clear" w:color="auto" w:fill="FFFFFF"/>
              </w:rPr>
              <w:t>Знакомство с сопровождающими "</w:t>
            </w:r>
            <w:proofErr w:type="spellStart"/>
            <w:r w:rsidR="00897920">
              <w:rPr>
                <w:rFonts w:ascii="Times New Roman" w:hAnsi="Times New Roman"/>
                <w:shd w:val="clear" w:color="auto" w:fill="FFFFFF"/>
              </w:rPr>
              <w:t>ВолгоградТУР</w:t>
            </w:r>
            <w:proofErr w:type="spellEnd"/>
            <w:r w:rsidR="00897920">
              <w:rPr>
                <w:rFonts w:ascii="Times New Roman" w:hAnsi="Times New Roman"/>
                <w:shd w:val="clear" w:color="auto" w:fill="FFFFFF"/>
              </w:rPr>
              <w:t>"</w:t>
            </w:r>
          </w:p>
        </w:tc>
      </w:tr>
      <w:tr w:rsidR="00A538D4" w:rsidRPr="00801B0C" w:rsidTr="00095A8D">
        <w:trPr>
          <w:trHeight w:val="241"/>
        </w:trPr>
        <w:tc>
          <w:tcPr>
            <w:tcW w:w="850" w:type="dxa"/>
            <w:vAlign w:val="center"/>
          </w:tcPr>
          <w:p w:rsidR="00A538D4" w:rsidRPr="007F16D3" w:rsidRDefault="00622B8A" w:rsidP="00101DB4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C4871">
              <w:rPr>
                <w:rFonts w:ascii="Times New Roman" w:hAnsi="Times New Roman"/>
                <w:b/>
              </w:rPr>
              <w:t>2</w:t>
            </w:r>
            <w:r w:rsidR="00095A8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0207" w:type="dxa"/>
            <w:vAlign w:val="center"/>
            <w:hideMark/>
          </w:tcPr>
          <w:p w:rsidR="00A538D4" w:rsidRPr="007F16D3" w:rsidRDefault="00622B8A" w:rsidP="00B51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Отправление поезда в Санкт-Пет</w:t>
            </w:r>
            <w:r w:rsidR="000759D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рбург</w:t>
            </w:r>
            <w:r w:rsidR="001647B2">
              <w:rPr>
                <w:rFonts w:ascii="Times New Roman" w:hAnsi="Times New Roman"/>
              </w:rPr>
              <w:t>, поезд №079</w:t>
            </w:r>
            <w:r w:rsidR="00280701">
              <w:rPr>
                <w:rFonts w:ascii="Times New Roman" w:hAnsi="Times New Roman"/>
              </w:rPr>
              <w:t>.</w:t>
            </w:r>
          </w:p>
        </w:tc>
      </w:tr>
    </w:tbl>
    <w:p w:rsidR="00A538D4" w:rsidRPr="00801B0C" w:rsidRDefault="00A538D4" w:rsidP="00A538D4">
      <w:pPr>
        <w:pStyle w:val="af1"/>
        <w:jc w:val="center"/>
        <w:rPr>
          <w:b/>
          <w:sz w:val="16"/>
          <w:szCs w:val="16"/>
          <w:u w:val="single"/>
        </w:rPr>
      </w:pPr>
    </w:p>
    <w:p w:rsidR="00A538D4" w:rsidRDefault="00A538D4" w:rsidP="00A538D4">
      <w:pPr>
        <w:pStyle w:val="af1"/>
        <w:rPr>
          <w:b/>
          <w:sz w:val="16"/>
          <w:szCs w:val="16"/>
          <w:u w:val="single"/>
        </w:rPr>
      </w:pPr>
    </w:p>
    <w:tbl>
      <w:tblPr>
        <w:tblW w:w="11057" w:type="dxa"/>
        <w:tblInd w:w="-8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622B8A" w:rsidRPr="00801B0C" w:rsidTr="00317A6D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622B8A" w:rsidRPr="00801B0C" w:rsidRDefault="00622B8A" w:rsidP="00317A6D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801B0C">
              <w:rPr>
                <w:rFonts w:ascii="Times New Roman" w:hAnsi="Times New Roman"/>
                <w:b/>
                <w:sz w:val="28"/>
              </w:rPr>
              <w:t xml:space="preserve"> ДЕНЬ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622B8A" w:rsidRPr="00801B0C" w:rsidTr="00317A6D">
        <w:trPr>
          <w:trHeight w:val="241"/>
        </w:trPr>
        <w:tc>
          <w:tcPr>
            <w:tcW w:w="850" w:type="dxa"/>
            <w:vMerge w:val="restart"/>
            <w:vAlign w:val="center"/>
            <w:hideMark/>
          </w:tcPr>
          <w:p w:rsidR="00622B8A" w:rsidRPr="007F16D3" w:rsidRDefault="00622B8A" w:rsidP="00317A6D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622B8A" w:rsidRPr="00622B8A" w:rsidRDefault="00622B8A" w:rsidP="00317A6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622B8A">
              <w:rPr>
                <w:rFonts w:ascii="Times New Roman" w:hAnsi="Times New Roman"/>
                <w:b/>
                <w:shd w:val="clear" w:color="auto" w:fill="FFFFFF"/>
              </w:rPr>
              <w:t>Завтрак в вагоне-ресторане.</w:t>
            </w:r>
          </w:p>
        </w:tc>
      </w:tr>
      <w:tr w:rsidR="00622B8A" w:rsidRPr="00801B0C" w:rsidTr="00317A6D">
        <w:trPr>
          <w:trHeight w:val="241"/>
        </w:trPr>
        <w:tc>
          <w:tcPr>
            <w:tcW w:w="850" w:type="dxa"/>
            <w:vMerge/>
            <w:vAlign w:val="center"/>
          </w:tcPr>
          <w:p w:rsidR="00622B8A" w:rsidRPr="007F16D3" w:rsidRDefault="00622B8A" w:rsidP="00317A6D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622B8A" w:rsidRPr="00622B8A" w:rsidRDefault="00622B8A" w:rsidP="00317A6D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Обед</w:t>
            </w:r>
            <w:r w:rsidRPr="00622B8A">
              <w:rPr>
                <w:rFonts w:ascii="Times New Roman" w:hAnsi="Times New Roman"/>
                <w:b/>
                <w:shd w:val="clear" w:color="auto" w:fill="FFFFFF"/>
              </w:rPr>
              <w:t xml:space="preserve"> в вагоне-ресторане.</w:t>
            </w:r>
          </w:p>
        </w:tc>
      </w:tr>
      <w:tr w:rsidR="00622B8A" w:rsidRPr="00801B0C" w:rsidTr="00317A6D">
        <w:trPr>
          <w:trHeight w:val="241"/>
        </w:trPr>
        <w:tc>
          <w:tcPr>
            <w:tcW w:w="850" w:type="dxa"/>
            <w:vMerge/>
            <w:vAlign w:val="center"/>
          </w:tcPr>
          <w:p w:rsidR="00622B8A" w:rsidRDefault="00622B8A" w:rsidP="00317A6D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622B8A" w:rsidRPr="00622B8A" w:rsidRDefault="00622B8A" w:rsidP="00317A6D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Ужин</w:t>
            </w:r>
            <w:r w:rsidRPr="00622B8A">
              <w:rPr>
                <w:rFonts w:ascii="Times New Roman" w:hAnsi="Times New Roman"/>
                <w:b/>
                <w:shd w:val="clear" w:color="auto" w:fill="FFFFFF"/>
              </w:rPr>
              <w:t xml:space="preserve"> в вагоне-ресторане.</w:t>
            </w:r>
          </w:p>
        </w:tc>
      </w:tr>
    </w:tbl>
    <w:p w:rsidR="00622B8A" w:rsidRDefault="00622B8A" w:rsidP="00A538D4">
      <w:pPr>
        <w:pStyle w:val="af1"/>
        <w:rPr>
          <w:b/>
          <w:sz w:val="16"/>
          <w:szCs w:val="16"/>
          <w:u w:val="single"/>
        </w:rPr>
      </w:pPr>
    </w:p>
    <w:p w:rsidR="00622B8A" w:rsidRDefault="00622B8A" w:rsidP="00A538D4">
      <w:pPr>
        <w:pStyle w:val="af1"/>
        <w:rPr>
          <w:b/>
          <w:sz w:val="16"/>
          <w:szCs w:val="16"/>
          <w:u w:val="single"/>
        </w:rPr>
      </w:pPr>
    </w:p>
    <w:p w:rsidR="00622B8A" w:rsidRPr="00801B0C" w:rsidRDefault="00622B8A" w:rsidP="00A538D4">
      <w:pPr>
        <w:pStyle w:val="af1"/>
        <w:rPr>
          <w:b/>
          <w:sz w:val="16"/>
          <w:szCs w:val="16"/>
          <w:u w:val="single"/>
        </w:rPr>
      </w:pPr>
    </w:p>
    <w:tbl>
      <w:tblPr>
        <w:tblW w:w="11057" w:type="dxa"/>
        <w:tblInd w:w="-8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D12F30" w:rsidRPr="00801B0C" w:rsidTr="00893E9E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D12F30" w:rsidRPr="00801B0C" w:rsidRDefault="00622B8A" w:rsidP="000A09D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 </w:t>
            </w:r>
            <w:r w:rsidR="00D12F30" w:rsidRPr="00801B0C">
              <w:rPr>
                <w:rFonts w:ascii="Times New Roman" w:hAnsi="Times New Roman"/>
                <w:b/>
                <w:sz w:val="28"/>
              </w:rPr>
              <w:t>ДЕНЬ</w:t>
            </w:r>
            <w:r w:rsidR="00977D8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D12F30" w:rsidRPr="00801B0C" w:rsidTr="00893E9E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D12F30" w:rsidRPr="0039207A" w:rsidRDefault="00D12F30" w:rsidP="00D12F30">
            <w:pPr>
              <w:spacing w:line="256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39207A">
              <w:rPr>
                <w:rFonts w:ascii="Times New Roman" w:hAnsi="Times New Roman"/>
                <w:b/>
                <w:color w:val="FF0000"/>
                <w:sz w:val="28"/>
              </w:rPr>
              <w:t xml:space="preserve">Автобус </w:t>
            </w:r>
            <w:r w:rsidR="00622B8A">
              <w:rPr>
                <w:rFonts w:ascii="Times New Roman" w:hAnsi="Times New Roman"/>
                <w:b/>
                <w:color w:val="FF0000"/>
                <w:sz w:val="28"/>
              </w:rPr>
              <w:t>по</w:t>
            </w:r>
            <w:r w:rsidR="0039207A">
              <w:rPr>
                <w:rFonts w:ascii="Times New Roman" w:hAnsi="Times New Roman"/>
                <w:b/>
                <w:color w:val="FF0000"/>
                <w:sz w:val="28"/>
              </w:rPr>
              <w:t xml:space="preserve"> экскурсионному маршруту</w:t>
            </w:r>
            <w:r w:rsidR="00622B8A">
              <w:rPr>
                <w:rFonts w:ascii="Times New Roman" w:hAnsi="Times New Roman"/>
                <w:b/>
                <w:color w:val="FF0000"/>
                <w:sz w:val="28"/>
              </w:rPr>
              <w:t xml:space="preserve"> 6 часов</w:t>
            </w:r>
          </w:p>
        </w:tc>
      </w:tr>
      <w:tr w:rsidR="00FB41B0" w:rsidRPr="00801B0C" w:rsidTr="00893E9E">
        <w:trPr>
          <w:trHeight w:val="241"/>
        </w:trPr>
        <w:tc>
          <w:tcPr>
            <w:tcW w:w="850" w:type="dxa"/>
            <w:vMerge w:val="restart"/>
            <w:vAlign w:val="center"/>
            <w:hideMark/>
          </w:tcPr>
          <w:p w:rsidR="00FB41B0" w:rsidRPr="007F16D3" w:rsidRDefault="00FB41B0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FB41B0" w:rsidRDefault="00FB41B0" w:rsidP="00622B8A">
            <w:pPr>
              <w:spacing w:line="256" w:lineRule="auto"/>
              <w:rPr>
                <w:rFonts w:ascii="Times New Roman" w:hAnsi="Times New Roman"/>
                <w:shd w:val="clear" w:color="auto" w:fill="FFFFFF"/>
              </w:rPr>
            </w:pPr>
            <w:r w:rsidRPr="00622B8A">
              <w:rPr>
                <w:rFonts w:ascii="Times New Roman" w:hAnsi="Times New Roman"/>
                <w:b/>
                <w:shd w:val="clear" w:color="auto" w:fill="FFFFFF"/>
              </w:rPr>
              <w:t>Завтрак в вагоне-ресторане.</w:t>
            </w:r>
          </w:p>
        </w:tc>
      </w:tr>
      <w:tr w:rsidR="00FB41B0" w:rsidRPr="00801B0C" w:rsidTr="00893E9E">
        <w:trPr>
          <w:trHeight w:val="241"/>
        </w:trPr>
        <w:tc>
          <w:tcPr>
            <w:tcW w:w="850" w:type="dxa"/>
            <w:vMerge/>
            <w:vAlign w:val="center"/>
            <w:hideMark/>
          </w:tcPr>
          <w:p w:rsidR="00FB41B0" w:rsidRPr="007F16D3" w:rsidRDefault="00FB41B0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FB41B0" w:rsidRPr="007F16D3" w:rsidRDefault="00FB41B0" w:rsidP="00622B8A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Прибытие группы в Санкт-Петербург 12:</w:t>
            </w:r>
            <w:r w:rsidR="005C4871">
              <w:rPr>
                <w:rFonts w:ascii="Times New Roman" w:hAnsi="Times New Roman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shd w:val="clear" w:color="auto" w:fill="FFFFFF"/>
              </w:rPr>
              <w:t>, встреча с гидом на Московском вокзале. Посадка в автобус.</w:t>
            </w:r>
          </w:p>
        </w:tc>
      </w:tr>
      <w:tr w:rsidR="00FB41B0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FB41B0" w:rsidRPr="007F16D3" w:rsidRDefault="00FB41B0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FB41B0" w:rsidRPr="00C67FBE" w:rsidRDefault="00FB41B0" w:rsidP="00893E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  <w:r w:rsidRPr="00C67FBE">
              <w:rPr>
                <w:rFonts w:ascii="Times New Roman" w:hAnsi="Times New Roman"/>
                <w:b/>
              </w:rPr>
              <w:t xml:space="preserve"> в кафе города.</w:t>
            </w:r>
          </w:p>
        </w:tc>
      </w:tr>
      <w:tr w:rsidR="00FB41B0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FB41B0" w:rsidRPr="007F16D3" w:rsidRDefault="00FB41B0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FB41B0" w:rsidRPr="00622B8A" w:rsidRDefault="00FB41B0" w:rsidP="00317A6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2D3405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Обзорная интерактивная экскурсия по Новогоднему Санкт-Петербургу</w:t>
            </w:r>
            <w:r w:rsidR="005C4871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 </w:t>
            </w:r>
            <w:r w:rsidRPr="002D3405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“Зимние забавы». </w:t>
            </w:r>
            <w:r w:rsidRPr="002D3405">
              <w:rPr>
                <w:rFonts w:ascii="Times New Roman" w:hAnsi="Times New Roman"/>
                <w:shd w:val="clear" w:color="auto" w:fill="FFFFFF"/>
              </w:rPr>
              <w:t xml:space="preserve">Во время экскурсии Вы узнаете о том, кто придумал праздник, как украшали город в XVIII-XIX веках, как устраивали народные гуляния, и как развлекалась петербургская знать. Побываете на самой большой площади города - Марсовом поле, Исаакиевской площади, Стрелке Васильевского острова, услышите истории о Петербургских дворцах и мостах, домах и памятниках. И, конечно, сами поучаствуете в развеселых играх, хороводах и театральных постановках. Самый первый и главный памятник в городе </w:t>
            </w:r>
            <w:proofErr w:type="gramStart"/>
            <w:r w:rsidRPr="002D3405">
              <w:rPr>
                <w:rFonts w:ascii="Times New Roman" w:hAnsi="Times New Roman"/>
                <w:shd w:val="clear" w:color="auto" w:fill="FFFFFF"/>
              </w:rPr>
              <w:t>- это</w:t>
            </w:r>
            <w:proofErr w:type="gramEnd"/>
            <w:r w:rsidRPr="002D3405">
              <w:rPr>
                <w:rFonts w:ascii="Times New Roman" w:hAnsi="Times New Roman"/>
                <w:shd w:val="clear" w:color="auto" w:fill="FFFFFF"/>
              </w:rPr>
              <w:t xml:space="preserve"> Петербургская крепость. Экскурсия по территории Петропавловской крепости.</w:t>
            </w:r>
          </w:p>
        </w:tc>
      </w:tr>
      <w:tr w:rsidR="00FB41B0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FB41B0" w:rsidRDefault="00FB41B0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FB41B0" w:rsidRPr="00B3343F" w:rsidRDefault="00FB41B0" w:rsidP="00B3343F">
            <w:pPr>
              <w:rPr>
                <w:rFonts w:ascii="Times New Roman" w:hAnsi="Times New Roman"/>
                <w:b/>
                <w:color w:val="FF0000"/>
              </w:rPr>
            </w:pPr>
            <w:r w:rsidRPr="002D3405">
              <w:rPr>
                <w:rFonts w:ascii="Times New Roman" w:hAnsi="Times New Roman"/>
              </w:rPr>
              <w:t xml:space="preserve">Немного отдохнув, </w:t>
            </w:r>
            <w:r w:rsidRPr="002D3405">
              <w:rPr>
                <w:rFonts w:ascii="Times New Roman" w:hAnsi="Times New Roman"/>
                <w:b/>
                <w:color w:val="FF0000"/>
              </w:rPr>
              <w:t>вы отправитесь на Исаакиевскую площадь</w:t>
            </w:r>
            <w:r w:rsidRPr="002D3405">
              <w:rPr>
                <w:rFonts w:ascii="Times New Roman" w:hAnsi="Times New Roman"/>
              </w:rPr>
              <w:t>, где узнаете, какие рождественские традиции привезла в Петербург немецкая принцесса, а в последствии императрица Александра Федоровна, примете участие в “Ау</w:t>
            </w:r>
            <w:r>
              <w:rPr>
                <w:rFonts w:ascii="Times New Roman" w:hAnsi="Times New Roman"/>
              </w:rPr>
              <w:t>кционе новогодних слов</w:t>
            </w:r>
            <w:proofErr w:type="gramStart"/>
            <w:r>
              <w:rPr>
                <w:rFonts w:ascii="Times New Roman" w:hAnsi="Times New Roman"/>
              </w:rPr>
              <w:t>” .</w:t>
            </w:r>
            <w:r w:rsidRPr="002D3405">
              <w:rPr>
                <w:rFonts w:ascii="Times New Roman" w:hAnsi="Times New Roman"/>
              </w:rPr>
              <w:t>По</w:t>
            </w:r>
            <w:proofErr w:type="gramEnd"/>
            <w:r w:rsidRPr="002D3405">
              <w:rPr>
                <w:rFonts w:ascii="Times New Roman" w:hAnsi="Times New Roman"/>
              </w:rPr>
              <w:t xml:space="preserve"> пути в гостиницу  подведем итоги дня и отметим отличившихся участников.</w:t>
            </w:r>
          </w:p>
        </w:tc>
      </w:tr>
      <w:tr w:rsidR="00FB41B0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FB41B0" w:rsidRDefault="00FB41B0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FB41B0" w:rsidRPr="00C67FBE" w:rsidRDefault="00FB41B0" w:rsidP="0039207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C67FBE">
              <w:rPr>
                <w:rFonts w:ascii="Times New Roman" w:hAnsi="Times New Roman"/>
                <w:b/>
              </w:rPr>
              <w:t>Ужин в кафе города</w:t>
            </w:r>
          </w:p>
        </w:tc>
      </w:tr>
      <w:tr w:rsidR="00FB41B0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FB41B0" w:rsidRPr="007F16D3" w:rsidRDefault="00FB41B0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FB41B0" w:rsidRPr="007F16D3" w:rsidRDefault="00FB41B0" w:rsidP="00622B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в гостинице. </w:t>
            </w:r>
            <w:r w:rsidRPr="0039207A">
              <w:rPr>
                <w:rFonts w:ascii="Times New Roman" w:hAnsi="Times New Roman"/>
              </w:rPr>
              <w:t>Свободное время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538D4" w:rsidRDefault="00A538D4" w:rsidP="00A538D4">
      <w:pPr>
        <w:pStyle w:val="af1"/>
        <w:rPr>
          <w:b/>
          <w:sz w:val="16"/>
          <w:szCs w:val="16"/>
          <w:u w:val="single"/>
        </w:rPr>
      </w:pPr>
    </w:p>
    <w:p w:rsidR="00D12F30" w:rsidRDefault="00D12F30" w:rsidP="00A538D4">
      <w:pPr>
        <w:pStyle w:val="af1"/>
        <w:rPr>
          <w:b/>
          <w:sz w:val="16"/>
          <w:szCs w:val="16"/>
          <w:u w:val="single"/>
        </w:rPr>
      </w:pPr>
    </w:p>
    <w:tbl>
      <w:tblPr>
        <w:tblW w:w="11057" w:type="dxa"/>
        <w:tblInd w:w="-8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39207A" w:rsidRPr="00801B0C" w:rsidTr="00893E9E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39207A" w:rsidRPr="00801B0C" w:rsidRDefault="003817DA" w:rsidP="000A09D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  <w:r w:rsidR="0039207A" w:rsidRPr="00801B0C">
              <w:rPr>
                <w:rFonts w:ascii="Times New Roman" w:hAnsi="Times New Roman"/>
                <w:b/>
                <w:sz w:val="28"/>
              </w:rPr>
              <w:t xml:space="preserve"> ДЕНЬ</w:t>
            </w:r>
            <w:r w:rsidR="00977D8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39207A" w:rsidRPr="00801B0C" w:rsidTr="00893E9E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39207A" w:rsidRDefault="0039207A" w:rsidP="00893E9E">
            <w:pPr>
              <w:spacing w:line="256" w:lineRule="auto"/>
              <w:rPr>
                <w:rFonts w:ascii="Times New Roman" w:hAnsi="Times New Roman"/>
                <w:b/>
                <w:sz w:val="28"/>
              </w:rPr>
            </w:pPr>
            <w:r w:rsidRPr="0039207A">
              <w:rPr>
                <w:rFonts w:ascii="Times New Roman" w:hAnsi="Times New Roman"/>
                <w:b/>
                <w:color w:val="FF0000"/>
                <w:sz w:val="28"/>
              </w:rPr>
              <w:t xml:space="preserve">Автобус </w:t>
            </w:r>
            <w:r w:rsidR="003817DA">
              <w:rPr>
                <w:rFonts w:ascii="Times New Roman" w:hAnsi="Times New Roman"/>
                <w:b/>
                <w:color w:val="FF0000"/>
                <w:sz w:val="28"/>
              </w:rPr>
              <w:t xml:space="preserve">по 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экскурсионному маршруту</w:t>
            </w:r>
            <w:r w:rsidR="005C4871">
              <w:rPr>
                <w:rFonts w:ascii="Times New Roman" w:hAnsi="Times New Roman"/>
                <w:b/>
                <w:color w:val="FF0000"/>
                <w:sz w:val="28"/>
              </w:rPr>
              <w:t xml:space="preserve"> 8 </w:t>
            </w:r>
            <w:r w:rsidR="003817DA">
              <w:rPr>
                <w:rFonts w:ascii="Times New Roman" w:hAnsi="Times New Roman"/>
                <w:b/>
                <w:color w:val="FF0000"/>
                <w:sz w:val="28"/>
              </w:rPr>
              <w:t>часов</w:t>
            </w:r>
          </w:p>
        </w:tc>
      </w:tr>
      <w:tr w:rsidR="00C17F28" w:rsidRPr="00801B0C" w:rsidTr="00893E9E">
        <w:trPr>
          <w:trHeight w:val="241"/>
        </w:trPr>
        <w:tc>
          <w:tcPr>
            <w:tcW w:w="850" w:type="dxa"/>
            <w:vMerge w:val="restart"/>
            <w:vAlign w:val="center"/>
            <w:hideMark/>
          </w:tcPr>
          <w:p w:rsidR="00C17F28" w:rsidRPr="007F16D3" w:rsidRDefault="00C17F28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C17F28" w:rsidRPr="007F16D3" w:rsidRDefault="00C17F28" w:rsidP="0039207A">
            <w:pPr>
              <w:spacing w:line="256" w:lineRule="auto"/>
              <w:rPr>
                <w:rFonts w:ascii="Times New Roman" w:hAnsi="Times New Roman"/>
              </w:rPr>
            </w:pPr>
            <w:r w:rsidRPr="00C67FBE">
              <w:rPr>
                <w:rFonts w:ascii="Times New Roman" w:hAnsi="Times New Roman"/>
                <w:b/>
                <w:shd w:val="clear" w:color="auto" w:fill="FFFFFF"/>
              </w:rPr>
              <w:t>Завтрак в ресторане гостиницы.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C17F28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C17F28" w:rsidRPr="007F16D3" w:rsidRDefault="00C17F28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3817DA" w:rsidRPr="003817DA" w:rsidRDefault="003817DA" w:rsidP="00381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7DA">
              <w:rPr>
                <w:rFonts w:ascii="Times New Roman" w:hAnsi="Times New Roman"/>
                <w:b/>
                <w:color w:val="FF0000"/>
              </w:rPr>
              <w:t>В этот волшебный день Вы совершите незабываемое путешествие на встречу с жителями Лапландской деревни и с финским Дедом Морозом – Йоулупукки</w:t>
            </w:r>
            <w:r w:rsidRPr="003817DA">
              <w:rPr>
                <w:rFonts w:ascii="Times New Roman" w:hAnsi="Times New Roman"/>
              </w:rPr>
              <w:t xml:space="preserve">, который летает по свету на самой быстрой упряжке из белоснежных самоедов. Собаки в его упряжке не простые, а волшебные (в этом Вы убедитесь сами, пообщавшись с ними). Вместе с ними Вы встретите Новый год, как встречают его в далёкой Лапландии. </w:t>
            </w:r>
            <w:proofErr w:type="spellStart"/>
            <w:r w:rsidRPr="003817DA">
              <w:rPr>
                <w:rFonts w:ascii="Times New Roman" w:hAnsi="Times New Roman"/>
              </w:rPr>
              <w:t>Йоула</w:t>
            </w:r>
            <w:proofErr w:type="spellEnd"/>
            <w:r w:rsidRPr="003817DA">
              <w:rPr>
                <w:rFonts w:ascii="Times New Roman" w:hAnsi="Times New Roman"/>
              </w:rPr>
              <w:t xml:space="preserve"> научит Вас играть в финские игры, Вы поучаствуете в гонках на финских санях, сможете показать свою силу, ловкость, выносливость и стремление к победе, </w:t>
            </w:r>
            <w:proofErr w:type="gramStart"/>
            <w:r w:rsidRPr="003817DA">
              <w:rPr>
                <w:rFonts w:ascii="Times New Roman" w:hAnsi="Times New Roman"/>
              </w:rPr>
              <w:t>перетягивая  канат</w:t>
            </w:r>
            <w:proofErr w:type="gramEnd"/>
            <w:r w:rsidRPr="003817DA">
              <w:rPr>
                <w:rFonts w:ascii="Times New Roman" w:hAnsi="Times New Roman"/>
              </w:rPr>
              <w:t xml:space="preserve">, метая валенки и снежки, танцуя и веселясь, водя хороводы вокруг празднично наряженной ёлки. По древнему обычаю – на костре, при помощи старейшины </w:t>
            </w:r>
            <w:proofErr w:type="spellStart"/>
            <w:r w:rsidRPr="003817DA">
              <w:rPr>
                <w:rFonts w:ascii="Times New Roman" w:hAnsi="Times New Roman"/>
              </w:rPr>
              <w:t>Сампо</w:t>
            </w:r>
            <w:proofErr w:type="spellEnd"/>
            <w:r w:rsidRPr="003817DA">
              <w:rPr>
                <w:rFonts w:ascii="Times New Roman" w:hAnsi="Times New Roman"/>
              </w:rPr>
              <w:t xml:space="preserve">, поджарите «колбаску счастья» и при этом загадаете </w:t>
            </w:r>
            <w:proofErr w:type="gramStart"/>
            <w:r w:rsidRPr="003817DA">
              <w:rPr>
                <w:rFonts w:ascii="Times New Roman" w:hAnsi="Times New Roman"/>
              </w:rPr>
              <w:t>самое  сокровенное</w:t>
            </w:r>
            <w:proofErr w:type="gramEnd"/>
            <w:r w:rsidRPr="003817DA">
              <w:rPr>
                <w:rFonts w:ascii="Times New Roman" w:hAnsi="Times New Roman"/>
              </w:rPr>
              <w:t xml:space="preserve"> желании! Проявив свою активность, Вы заработаете «счастливчики», которые сможете обменять в «Чуме Счастья» на сувениры от доброго волшебника. На память от этого праздника у Вас останется талисман Счастья, который поможет преодолеть все трудности, избежать плохих поступков, быть всегда в хорошем настроении и радоваться жизни!!! А ещё в этой загадочной «Лапландской деревне» Вас ждёт много приключений, неожиданностей, сюрпризов и подарков! Так вперёд же, в сказку…</w:t>
            </w:r>
          </w:p>
          <w:p w:rsidR="00C17F28" w:rsidRPr="00DB54C0" w:rsidRDefault="003817DA" w:rsidP="003817DA">
            <w:pPr>
              <w:rPr>
                <w:rFonts w:ascii="Times New Roman" w:hAnsi="Times New Roman"/>
                <w:shd w:val="clear" w:color="auto" w:fill="FFFFFF"/>
              </w:rPr>
            </w:pPr>
            <w:r w:rsidRPr="003817DA">
              <w:rPr>
                <w:rFonts w:ascii="Times New Roman" w:hAnsi="Times New Roman"/>
              </w:rPr>
              <w:t xml:space="preserve">Встретив Новый год с </w:t>
            </w:r>
            <w:proofErr w:type="spellStart"/>
            <w:r w:rsidRPr="003817DA">
              <w:rPr>
                <w:rFonts w:ascii="Times New Roman" w:hAnsi="Times New Roman"/>
              </w:rPr>
              <w:t>Йоулой</w:t>
            </w:r>
            <w:proofErr w:type="spellEnd"/>
            <w:r w:rsidRPr="003817DA">
              <w:rPr>
                <w:rFonts w:ascii="Times New Roman" w:hAnsi="Times New Roman"/>
              </w:rPr>
              <w:t xml:space="preserve">, вы увезёте незабываемые впечатления и воспоминания о том, как встречают Новый год в далёкой Лапландии! </w:t>
            </w:r>
          </w:p>
        </w:tc>
      </w:tr>
      <w:tr w:rsidR="00C17F28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C17F28" w:rsidRPr="007F16D3" w:rsidRDefault="00C17F28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C17F28" w:rsidRPr="00C67FBE" w:rsidRDefault="00C17F28" w:rsidP="00893E9E">
            <w:pPr>
              <w:jc w:val="both"/>
              <w:rPr>
                <w:rFonts w:ascii="Times New Roman" w:hAnsi="Times New Roman"/>
                <w:b/>
              </w:rPr>
            </w:pPr>
            <w:r w:rsidRPr="00C67FBE">
              <w:rPr>
                <w:rFonts w:ascii="Times New Roman" w:hAnsi="Times New Roman"/>
                <w:b/>
              </w:rPr>
              <w:t>Обед в кафе города.</w:t>
            </w:r>
          </w:p>
        </w:tc>
      </w:tr>
      <w:tr w:rsidR="00C17F28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C17F28" w:rsidRPr="007F16D3" w:rsidRDefault="00C17F28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C17F28" w:rsidRPr="003817DA" w:rsidRDefault="005C4871" w:rsidP="00DB54C0">
            <w:pPr>
              <w:rPr>
                <w:rFonts w:ascii="Times New Roman" w:hAnsi="Times New Roman"/>
              </w:rPr>
            </w:pPr>
            <w:r w:rsidRPr="00070710">
              <w:rPr>
                <w:rFonts w:ascii="Times New Roman" w:hAnsi="Times New Roman"/>
              </w:rPr>
              <w:t xml:space="preserve">Интересно, сильно ли изменился город за триста лет? Об этом вы узнаете, побывав в театре-музее </w:t>
            </w:r>
            <w:r w:rsidRPr="005C4871">
              <w:rPr>
                <w:rFonts w:ascii="Times New Roman" w:hAnsi="Times New Roman"/>
                <w:b/>
                <w:bCs/>
                <w:color w:val="FF0000"/>
              </w:rPr>
              <w:t>“Петровская акватория”,</w:t>
            </w:r>
            <w:r w:rsidRPr="00070710">
              <w:rPr>
                <w:rFonts w:ascii="Times New Roman" w:hAnsi="Times New Roman"/>
              </w:rPr>
              <w:t xml:space="preserve"> увидите, как выглядел Петербург более двухсот лет назад – с его парками и дворцами, с торговыми лавками и набережными, и даже с жителями!</w:t>
            </w:r>
          </w:p>
        </w:tc>
      </w:tr>
      <w:tr w:rsidR="00C17F28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C17F28" w:rsidRPr="007F16D3" w:rsidRDefault="00C17F28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C17F28" w:rsidRPr="00C67FBE" w:rsidRDefault="00C17F28" w:rsidP="003817DA">
            <w:pPr>
              <w:rPr>
                <w:rFonts w:ascii="Times New Roman" w:hAnsi="Times New Roman"/>
                <w:b/>
                <w:color w:val="101010"/>
              </w:rPr>
            </w:pPr>
            <w:r w:rsidRPr="00C67FBE">
              <w:rPr>
                <w:rFonts w:ascii="Times New Roman" w:hAnsi="Times New Roman"/>
                <w:b/>
              </w:rPr>
              <w:t>Ужин в кафе города</w:t>
            </w:r>
            <w:r w:rsidR="005C4871">
              <w:rPr>
                <w:rFonts w:ascii="Times New Roman" w:hAnsi="Times New Roman"/>
                <w:b/>
              </w:rPr>
              <w:t>.</w:t>
            </w:r>
          </w:p>
        </w:tc>
      </w:tr>
      <w:tr w:rsidR="00C17F28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C17F28" w:rsidRDefault="00C17F28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C17F28" w:rsidRPr="00E32766" w:rsidRDefault="005C4871" w:rsidP="00893E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Трансфер группы в отель, с</w:t>
            </w:r>
            <w:r w:rsidR="00A714C8">
              <w:rPr>
                <w:rFonts w:ascii="Times New Roman" w:hAnsi="Times New Roman"/>
              </w:rPr>
              <w:t>вободно</w:t>
            </w:r>
            <w:r>
              <w:rPr>
                <w:rFonts w:ascii="Times New Roman" w:hAnsi="Times New Roman"/>
              </w:rPr>
              <w:t>е время отеле.</w:t>
            </w:r>
          </w:p>
        </w:tc>
      </w:tr>
    </w:tbl>
    <w:p w:rsidR="004D05BC" w:rsidRPr="00801B0C" w:rsidRDefault="004D05BC" w:rsidP="004D05BC">
      <w:pPr>
        <w:pStyle w:val="af1"/>
        <w:tabs>
          <w:tab w:val="clear" w:pos="4153"/>
          <w:tab w:val="clear" w:pos="8306"/>
          <w:tab w:val="left" w:pos="249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tbl>
      <w:tblPr>
        <w:tblW w:w="11057" w:type="dxa"/>
        <w:tblInd w:w="-8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4D05BC" w:rsidRPr="00801B0C" w:rsidTr="004D05BC">
        <w:trPr>
          <w:trHeight w:val="164"/>
        </w:trPr>
        <w:tc>
          <w:tcPr>
            <w:tcW w:w="110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05BC" w:rsidRPr="004D05BC" w:rsidRDefault="003817DA" w:rsidP="00BC344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 w:rsidR="004D05BC" w:rsidRPr="00801B0C">
              <w:rPr>
                <w:rFonts w:ascii="Times New Roman" w:hAnsi="Times New Roman"/>
                <w:b/>
                <w:sz w:val="28"/>
              </w:rPr>
              <w:t xml:space="preserve"> ДЕНЬ</w:t>
            </w:r>
            <w:r w:rsidR="004D05BC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4D05BC" w:rsidRPr="00801B0C" w:rsidTr="004D05BC">
        <w:trPr>
          <w:trHeight w:val="164"/>
        </w:trPr>
        <w:tc>
          <w:tcPr>
            <w:tcW w:w="110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05BC" w:rsidRPr="00A714C8" w:rsidRDefault="003817DA" w:rsidP="00A714C8">
            <w:pPr>
              <w:spacing w:line="256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>Автобус по</w:t>
            </w:r>
            <w:r w:rsidR="004D05BC" w:rsidRPr="00A714C8">
              <w:rPr>
                <w:rFonts w:ascii="Times New Roman" w:hAnsi="Times New Roman"/>
                <w:b/>
                <w:color w:val="FF0000"/>
                <w:sz w:val="28"/>
              </w:rPr>
              <w:t xml:space="preserve"> экскурсионному маршруту</w:t>
            </w:r>
            <w:r w:rsidR="005C4871">
              <w:rPr>
                <w:rFonts w:ascii="Times New Roman" w:hAnsi="Times New Roman"/>
                <w:b/>
                <w:color w:val="FF0000"/>
                <w:sz w:val="28"/>
              </w:rPr>
              <w:t xml:space="preserve"> 7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часов</w:t>
            </w:r>
          </w:p>
        </w:tc>
      </w:tr>
      <w:tr w:rsidR="004D05BC" w:rsidRPr="00801B0C" w:rsidTr="00BC344B">
        <w:trPr>
          <w:trHeight w:val="241"/>
        </w:trPr>
        <w:tc>
          <w:tcPr>
            <w:tcW w:w="850" w:type="dxa"/>
            <w:vMerge w:val="restart"/>
            <w:vAlign w:val="center"/>
            <w:hideMark/>
          </w:tcPr>
          <w:p w:rsidR="004D05BC" w:rsidRPr="007F16D3" w:rsidRDefault="004D05BC" w:rsidP="00BC344B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4D05BC" w:rsidRPr="007F16D3" w:rsidRDefault="004D05BC" w:rsidP="00BC344B">
            <w:pPr>
              <w:spacing w:line="256" w:lineRule="auto"/>
              <w:rPr>
                <w:rFonts w:ascii="Times New Roman" w:hAnsi="Times New Roman"/>
              </w:rPr>
            </w:pPr>
            <w:r w:rsidRPr="00C67FBE">
              <w:rPr>
                <w:rFonts w:ascii="Times New Roman" w:hAnsi="Times New Roman"/>
                <w:b/>
                <w:shd w:val="clear" w:color="auto" w:fill="FFFFFF"/>
              </w:rPr>
              <w:t>Завтрак в ресторане гостиницы.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Освобождение номеров. Выезд на экскурсию с вещами.</w:t>
            </w:r>
          </w:p>
        </w:tc>
      </w:tr>
      <w:tr w:rsidR="004D05BC" w:rsidRPr="00801B0C" w:rsidTr="00BC344B">
        <w:trPr>
          <w:trHeight w:val="241"/>
        </w:trPr>
        <w:tc>
          <w:tcPr>
            <w:tcW w:w="850" w:type="dxa"/>
            <w:vMerge/>
            <w:vAlign w:val="center"/>
          </w:tcPr>
          <w:p w:rsidR="004D05BC" w:rsidRPr="007F16D3" w:rsidRDefault="004D05BC" w:rsidP="00BC344B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4D05BC" w:rsidRPr="003817DA" w:rsidRDefault="005C4871" w:rsidP="002D34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710">
              <w:rPr>
                <w:rFonts w:ascii="Times New Roman" w:hAnsi="Times New Roman"/>
              </w:rPr>
              <w:t xml:space="preserve">Встреча с гидом в холле отеля. </w:t>
            </w:r>
            <w:r>
              <w:rPr>
                <w:rFonts w:ascii="Times New Roman" w:hAnsi="Times New Roman"/>
              </w:rPr>
              <w:t xml:space="preserve">Тематическая экскурсия </w:t>
            </w:r>
            <w:r w:rsidRPr="005C4871">
              <w:rPr>
                <w:rFonts w:ascii="Times New Roman" w:hAnsi="Times New Roman"/>
                <w:b/>
                <w:color w:val="FF0000"/>
              </w:rPr>
              <w:t>«Рождественская сказка Петербурга</w:t>
            </w:r>
            <w:r w:rsidRPr="005C4871">
              <w:rPr>
                <w:rFonts w:ascii="Times New Roman" w:hAnsi="Times New Roman"/>
                <w:b/>
                <w:color w:val="FF0000"/>
                <w:sz w:val="24"/>
              </w:rPr>
              <w:t>»</w:t>
            </w:r>
            <w:proofErr w:type="gramStart"/>
            <w:r w:rsidRPr="006F1B7F">
              <w:rPr>
                <w:rFonts w:ascii="Times New Roman" w:hAnsi="Times New Roman"/>
                <w:b/>
                <w:sz w:val="24"/>
              </w:rPr>
              <w:t>-</w:t>
            </w:r>
            <w:r w:rsidRPr="006F1B7F">
              <w:rPr>
                <w:rFonts w:ascii="Times New Roman" w:hAnsi="Times New Roman"/>
                <w:sz w:val="24"/>
              </w:rPr>
              <w:t xml:space="preserve"> </w:t>
            </w:r>
            <w:r w:rsidRPr="006F1B7F">
              <w:rPr>
                <w:rFonts w:ascii="Times New Roman" w:eastAsia="Times New Roman" w:hAnsi="Times New Roman"/>
                <w:szCs w:val="20"/>
                <w:lang w:eastAsia="ru-RU"/>
              </w:rPr>
              <w:t>это</w:t>
            </w:r>
            <w:proofErr w:type="gramEnd"/>
            <w:r w:rsidRPr="006F1B7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увлекательное путешествие в евангельские события и знакомство с таинственным праздником, полным </w:t>
            </w:r>
            <w:r w:rsidRPr="006F1B7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волшебства и доброты – </w:t>
            </w:r>
            <w:r w:rsidRPr="005C4871"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  <w:t>Рождеством</w:t>
            </w:r>
            <w:r w:rsidRPr="006F1B7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… Вас ожидают интересные истории о Сочельнике и Святках, Коляде и праздничных гаданиях. Вам откроются секреты, которые хранят рождественские приметы, узнаете для чего звонят колокола и что символизируют свечи. </w:t>
            </w:r>
            <w:r w:rsidRPr="00070710">
              <w:rPr>
                <w:rFonts w:ascii="Times New Roman" w:hAnsi="Times New Roman"/>
              </w:rPr>
              <w:t xml:space="preserve">Во время экскурсии узнаете, какие заморские диковинки привозили в подарок русским царям и царицам гости Северной </w:t>
            </w:r>
            <w:proofErr w:type="gramStart"/>
            <w:r w:rsidRPr="00070710">
              <w:rPr>
                <w:rFonts w:ascii="Times New Roman" w:hAnsi="Times New Roman"/>
              </w:rPr>
              <w:t>Столицы,  что</w:t>
            </w:r>
            <w:proofErr w:type="gramEnd"/>
            <w:r w:rsidRPr="00070710">
              <w:rPr>
                <w:rFonts w:ascii="Times New Roman" w:hAnsi="Times New Roman"/>
              </w:rPr>
              <w:t xml:space="preserve"> купцы предлагали к празднику горожанам.  Что стоит дарить, а чего не стоит дарить на Новый год и как вручить подарок? Как выглядела реклама торговых лавок Петербурга? </w:t>
            </w:r>
            <w:r w:rsidRPr="006F1B7F">
              <w:rPr>
                <w:rFonts w:ascii="Times New Roman" w:eastAsia="Times New Roman" w:hAnsi="Times New Roman"/>
                <w:szCs w:val="20"/>
                <w:lang w:eastAsia="ru-RU"/>
              </w:rPr>
              <w:t>И вы обязательно увидите главную елку Санкт-Петербурга на Дворцовой площади,</w:t>
            </w:r>
            <w:r w:rsidRPr="006F1B7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r w:rsidRPr="005C4871"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  <w:t>где загадаете свое самое сокровенное желание!!!</w:t>
            </w:r>
            <w:r w:rsidRPr="000707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05BC" w:rsidRPr="00801B0C" w:rsidTr="00BC344B">
        <w:trPr>
          <w:trHeight w:val="241"/>
        </w:trPr>
        <w:tc>
          <w:tcPr>
            <w:tcW w:w="850" w:type="dxa"/>
            <w:vMerge/>
            <w:vAlign w:val="center"/>
          </w:tcPr>
          <w:p w:rsidR="004D05BC" w:rsidRPr="007F16D3" w:rsidRDefault="004D05BC" w:rsidP="00BC344B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4D05BC" w:rsidRPr="00C67FBE" w:rsidRDefault="004D05BC" w:rsidP="00BC344B">
            <w:pPr>
              <w:jc w:val="both"/>
              <w:rPr>
                <w:rFonts w:ascii="Times New Roman" w:hAnsi="Times New Roman"/>
                <w:b/>
              </w:rPr>
            </w:pPr>
            <w:r w:rsidRPr="00C67FBE">
              <w:rPr>
                <w:rFonts w:ascii="Times New Roman" w:hAnsi="Times New Roman"/>
                <w:b/>
              </w:rPr>
              <w:t>Обед в кафе города.</w:t>
            </w:r>
          </w:p>
        </w:tc>
      </w:tr>
      <w:tr w:rsidR="004D05BC" w:rsidRPr="00801B0C" w:rsidTr="00BC344B">
        <w:trPr>
          <w:trHeight w:val="241"/>
        </w:trPr>
        <w:tc>
          <w:tcPr>
            <w:tcW w:w="850" w:type="dxa"/>
            <w:vMerge/>
            <w:vAlign w:val="center"/>
          </w:tcPr>
          <w:p w:rsidR="004D05BC" w:rsidRPr="007F16D3" w:rsidRDefault="004D05BC" w:rsidP="00BC344B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5C4871" w:rsidRDefault="005C4871" w:rsidP="005C4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10">
              <w:rPr>
                <w:rFonts w:ascii="Times New Roman" w:hAnsi="Times New Roman"/>
              </w:rPr>
              <w:t xml:space="preserve">А затем нас ждет самый большой и самый главный музей города – </w:t>
            </w:r>
            <w:r w:rsidRPr="005C4871">
              <w:rPr>
                <w:rFonts w:ascii="Times New Roman" w:hAnsi="Times New Roman"/>
                <w:b/>
                <w:bCs/>
                <w:color w:val="FF0000"/>
              </w:rPr>
              <w:t>экскурсия Эрмитаж</w:t>
            </w:r>
            <w:r w:rsidRPr="004A760E">
              <w:rPr>
                <w:rFonts w:ascii="Times New Roman" w:hAnsi="Times New Roman"/>
                <w:b/>
              </w:rPr>
              <w:t>,</w:t>
            </w:r>
            <w:r w:rsidRPr="00070710">
              <w:rPr>
                <w:rFonts w:ascii="Times New Roman" w:hAnsi="Times New Roman"/>
              </w:rPr>
              <w:t xml:space="preserve"> где хранятся </w:t>
            </w:r>
            <w:r w:rsidRPr="00070710">
              <w:rPr>
                <w:rFonts w:ascii="Times New Roman" w:hAnsi="Times New Roman"/>
                <w:b/>
                <w:bCs/>
              </w:rPr>
              <w:t>чудеса со всего света</w:t>
            </w:r>
            <w:r w:rsidRPr="0007071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17DA" w:rsidRPr="003817DA" w:rsidRDefault="005C4871" w:rsidP="005C4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871">
              <w:rPr>
                <w:rFonts w:ascii="Times New Roman" w:hAnsi="Times New Roman"/>
                <w:b/>
                <w:bCs/>
                <w:i/>
                <w:color w:val="FF0000"/>
              </w:rPr>
              <w:t>Посещение Рождественской ярмарки</w:t>
            </w:r>
            <w:r w:rsidRPr="006F1B7F">
              <w:rPr>
                <w:rFonts w:ascii="Times New Roman" w:hAnsi="Times New Roman"/>
                <w:i/>
              </w:rPr>
              <w:t>, где вы сможете найти отличные подарки, для своих родных, которые отправили Вас в это удивительное путешествие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4D05BC" w:rsidRPr="00801B0C" w:rsidTr="00BC344B">
        <w:trPr>
          <w:trHeight w:val="241"/>
        </w:trPr>
        <w:tc>
          <w:tcPr>
            <w:tcW w:w="850" w:type="dxa"/>
            <w:vMerge/>
            <w:vAlign w:val="center"/>
          </w:tcPr>
          <w:p w:rsidR="004D05BC" w:rsidRPr="007F16D3" w:rsidRDefault="004D05BC" w:rsidP="00BC344B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4D05BC" w:rsidRPr="00C67FBE" w:rsidRDefault="004D05BC" w:rsidP="00BC344B">
            <w:pPr>
              <w:rPr>
                <w:rFonts w:ascii="Times New Roman" w:hAnsi="Times New Roman"/>
                <w:b/>
                <w:color w:val="101010"/>
              </w:rPr>
            </w:pPr>
            <w:r w:rsidRPr="00C67FBE">
              <w:rPr>
                <w:rFonts w:ascii="Times New Roman" w:hAnsi="Times New Roman"/>
                <w:b/>
              </w:rPr>
              <w:t>Ужин в кафе города</w:t>
            </w:r>
            <w:r w:rsidR="005C4871">
              <w:rPr>
                <w:rFonts w:ascii="Times New Roman" w:hAnsi="Times New Roman"/>
                <w:b/>
              </w:rPr>
              <w:t>.</w:t>
            </w:r>
          </w:p>
        </w:tc>
      </w:tr>
      <w:tr w:rsidR="004D05BC" w:rsidRPr="00801B0C" w:rsidTr="00BC344B">
        <w:trPr>
          <w:trHeight w:val="241"/>
        </w:trPr>
        <w:tc>
          <w:tcPr>
            <w:tcW w:w="850" w:type="dxa"/>
            <w:vMerge/>
            <w:vAlign w:val="center"/>
          </w:tcPr>
          <w:p w:rsidR="004D05BC" w:rsidRDefault="004D05BC" w:rsidP="00BC344B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4D05BC" w:rsidRPr="00DB2606" w:rsidRDefault="004D05BC" w:rsidP="003817DA">
            <w:pPr>
              <w:jc w:val="both"/>
              <w:rPr>
                <w:rFonts w:ascii="Times New Roman" w:hAnsi="Times New Roman"/>
              </w:rPr>
            </w:pPr>
            <w:r w:rsidRPr="00E32766">
              <w:rPr>
                <w:rFonts w:ascii="Times New Roman" w:hAnsi="Times New Roman"/>
              </w:rPr>
              <w:t>Трансфер группы на ж/д вокзал</w:t>
            </w:r>
            <w:r w:rsidR="003817DA">
              <w:rPr>
                <w:rFonts w:ascii="Times New Roman" w:hAnsi="Times New Roman"/>
              </w:rPr>
              <w:t>.</w:t>
            </w:r>
          </w:p>
        </w:tc>
      </w:tr>
      <w:tr w:rsidR="004D05BC" w:rsidRPr="00801B0C" w:rsidTr="00BC344B">
        <w:trPr>
          <w:trHeight w:val="241"/>
        </w:trPr>
        <w:tc>
          <w:tcPr>
            <w:tcW w:w="850" w:type="dxa"/>
            <w:vMerge/>
            <w:vAlign w:val="center"/>
          </w:tcPr>
          <w:p w:rsidR="004D05BC" w:rsidRDefault="004D05BC" w:rsidP="00BC344B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4D05BC" w:rsidRPr="00E32766" w:rsidRDefault="004D05BC" w:rsidP="00BC344B">
            <w:pPr>
              <w:jc w:val="both"/>
              <w:rPr>
                <w:rFonts w:ascii="Times New Roman" w:hAnsi="Times New Roman"/>
              </w:rPr>
            </w:pPr>
            <w:r w:rsidRPr="00280701">
              <w:rPr>
                <w:rFonts w:ascii="Times New Roman" w:hAnsi="Times New Roman"/>
              </w:rPr>
              <w:t>Отправлен</w:t>
            </w:r>
            <w:r w:rsidR="003817DA">
              <w:rPr>
                <w:rFonts w:ascii="Times New Roman" w:hAnsi="Times New Roman"/>
              </w:rPr>
              <w:t>ие поезда в Волгоград, поезд 079</w:t>
            </w:r>
            <w:r w:rsidR="005C4871">
              <w:rPr>
                <w:rFonts w:ascii="Times New Roman" w:hAnsi="Times New Roman"/>
              </w:rPr>
              <w:t>, в 20:32</w:t>
            </w:r>
            <w:r w:rsidRPr="00280701">
              <w:rPr>
                <w:rFonts w:ascii="Times New Roman" w:hAnsi="Times New Roman"/>
              </w:rPr>
              <w:t>.</w:t>
            </w:r>
          </w:p>
        </w:tc>
      </w:tr>
      <w:tr w:rsidR="00280701" w:rsidRPr="00801B0C" w:rsidTr="00893E9E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280701" w:rsidRPr="00801B0C" w:rsidRDefault="003817DA" w:rsidP="000A09D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  <w:r w:rsidR="00280701" w:rsidRPr="00801B0C">
              <w:rPr>
                <w:rFonts w:ascii="Times New Roman" w:hAnsi="Times New Roman"/>
                <w:b/>
                <w:sz w:val="28"/>
              </w:rPr>
              <w:t xml:space="preserve"> ДЕНЬ</w:t>
            </w:r>
            <w:r w:rsidR="00C17F2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3817DA" w:rsidRPr="00801B0C" w:rsidTr="00893E9E">
        <w:trPr>
          <w:trHeight w:val="241"/>
        </w:trPr>
        <w:tc>
          <w:tcPr>
            <w:tcW w:w="850" w:type="dxa"/>
            <w:vMerge w:val="restart"/>
            <w:vAlign w:val="center"/>
            <w:hideMark/>
          </w:tcPr>
          <w:p w:rsidR="003817DA" w:rsidRPr="007F16D3" w:rsidRDefault="003817DA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3817DA" w:rsidRPr="00622B8A" w:rsidRDefault="003817DA" w:rsidP="00280701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622B8A">
              <w:rPr>
                <w:rFonts w:ascii="Times New Roman" w:hAnsi="Times New Roman"/>
                <w:b/>
                <w:shd w:val="clear" w:color="auto" w:fill="FFFFFF"/>
              </w:rPr>
              <w:t>Завтрак в вагоне-ресторане.</w:t>
            </w:r>
          </w:p>
        </w:tc>
      </w:tr>
      <w:tr w:rsidR="003817DA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3817DA" w:rsidRPr="007F16D3" w:rsidRDefault="003817DA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  <w:hideMark/>
          </w:tcPr>
          <w:p w:rsidR="003817DA" w:rsidRPr="00622B8A" w:rsidRDefault="003817DA" w:rsidP="00893E9E">
            <w:pPr>
              <w:rPr>
                <w:rFonts w:ascii="Times New Roman" w:hAnsi="Times New Roman"/>
                <w:b/>
              </w:rPr>
            </w:pPr>
            <w:r w:rsidRPr="00622B8A">
              <w:rPr>
                <w:rFonts w:ascii="Times New Roman" w:hAnsi="Times New Roman"/>
                <w:b/>
                <w:shd w:val="clear" w:color="auto" w:fill="FFFFFF"/>
              </w:rPr>
              <w:t>Обед в вагоне-ресторане.</w:t>
            </w:r>
          </w:p>
        </w:tc>
      </w:tr>
      <w:tr w:rsidR="003817DA" w:rsidRPr="00801B0C" w:rsidTr="00893E9E">
        <w:trPr>
          <w:trHeight w:val="241"/>
        </w:trPr>
        <w:tc>
          <w:tcPr>
            <w:tcW w:w="850" w:type="dxa"/>
            <w:vMerge/>
            <w:vAlign w:val="center"/>
          </w:tcPr>
          <w:p w:rsidR="003817DA" w:rsidRPr="007F16D3" w:rsidRDefault="003817DA" w:rsidP="00893E9E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Align w:val="center"/>
          </w:tcPr>
          <w:p w:rsidR="003817DA" w:rsidRPr="00101DB4" w:rsidRDefault="003817DA" w:rsidP="00893E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Ужин</w:t>
            </w:r>
            <w:r w:rsidRPr="00622B8A">
              <w:rPr>
                <w:rFonts w:ascii="Times New Roman" w:hAnsi="Times New Roman"/>
                <w:b/>
                <w:shd w:val="clear" w:color="auto" w:fill="FFFFFF"/>
              </w:rPr>
              <w:t xml:space="preserve"> в вагоне-ресторане.</w:t>
            </w:r>
          </w:p>
        </w:tc>
      </w:tr>
    </w:tbl>
    <w:p w:rsidR="00280701" w:rsidRDefault="00280701" w:rsidP="00A538D4">
      <w:pPr>
        <w:pStyle w:val="af1"/>
        <w:rPr>
          <w:b/>
          <w:sz w:val="16"/>
          <w:szCs w:val="16"/>
          <w:u w:val="single"/>
        </w:rPr>
      </w:pPr>
    </w:p>
    <w:tbl>
      <w:tblPr>
        <w:tblW w:w="11057" w:type="dxa"/>
        <w:tblInd w:w="-8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3817DA" w:rsidRPr="00801B0C" w:rsidTr="00317A6D">
        <w:trPr>
          <w:trHeight w:val="164"/>
        </w:trPr>
        <w:tc>
          <w:tcPr>
            <w:tcW w:w="11057" w:type="dxa"/>
            <w:gridSpan w:val="2"/>
            <w:vAlign w:val="center"/>
            <w:hideMark/>
          </w:tcPr>
          <w:p w:rsidR="003817DA" w:rsidRPr="00801B0C" w:rsidRDefault="003817DA" w:rsidP="00317A6D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801B0C">
              <w:rPr>
                <w:rFonts w:ascii="Times New Roman" w:hAnsi="Times New Roman"/>
                <w:b/>
                <w:sz w:val="28"/>
              </w:rPr>
              <w:t xml:space="preserve"> ДЕНЬ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3817DA" w:rsidRPr="00801B0C" w:rsidTr="00317A6D">
        <w:trPr>
          <w:trHeight w:val="241"/>
        </w:trPr>
        <w:tc>
          <w:tcPr>
            <w:tcW w:w="850" w:type="dxa"/>
            <w:vAlign w:val="center"/>
            <w:hideMark/>
          </w:tcPr>
          <w:p w:rsidR="003817DA" w:rsidRPr="007F16D3" w:rsidRDefault="003817DA" w:rsidP="00317A6D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C487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:58</w:t>
            </w:r>
          </w:p>
        </w:tc>
        <w:tc>
          <w:tcPr>
            <w:tcW w:w="10207" w:type="dxa"/>
            <w:vAlign w:val="center"/>
            <w:hideMark/>
          </w:tcPr>
          <w:p w:rsidR="003817DA" w:rsidRPr="00622B8A" w:rsidRDefault="003817DA" w:rsidP="00317A6D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Прибытие группы в Волгоград.</w:t>
            </w:r>
          </w:p>
        </w:tc>
      </w:tr>
    </w:tbl>
    <w:p w:rsidR="00280701" w:rsidRDefault="00280701" w:rsidP="00A538D4">
      <w:pPr>
        <w:pStyle w:val="af1"/>
        <w:rPr>
          <w:b/>
          <w:sz w:val="16"/>
          <w:szCs w:val="16"/>
          <w:u w:val="single"/>
        </w:rPr>
      </w:pPr>
    </w:p>
    <w:p w:rsidR="00280701" w:rsidRDefault="00280701" w:rsidP="00A538D4">
      <w:pPr>
        <w:pStyle w:val="af1"/>
        <w:rPr>
          <w:b/>
          <w:sz w:val="16"/>
          <w:szCs w:val="16"/>
          <w:u w:val="single"/>
        </w:rPr>
      </w:pPr>
    </w:p>
    <w:p w:rsidR="003817DA" w:rsidRDefault="003817DA" w:rsidP="00A538D4">
      <w:pPr>
        <w:pStyle w:val="af1"/>
        <w:rPr>
          <w:b/>
          <w:sz w:val="16"/>
          <w:szCs w:val="16"/>
          <w:u w:val="single"/>
        </w:rPr>
      </w:pPr>
    </w:p>
    <w:p w:rsidR="003817DA" w:rsidRPr="00801B0C" w:rsidRDefault="003817DA" w:rsidP="00A538D4">
      <w:pPr>
        <w:pStyle w:val="af1"/>
        <w:rPr>
          <w:b/>
          <w:sz w:val="16"/>
          <w:szCs w:val="16"/>
          <w:u w:val="single"/>
        </w:rPr>
      </w:pPr>
    </w:p>
    <w:tbl>
      <w:tblPr>
        <w:tblW w:w="14860" w:type="dxa"/>
        <w:tblInd w:w="-888" w:type="dxa"/>
        <w:tblLook w:val="04A0" w:firstRow="1" w:lastRow="0" w:firstColumn="1" w:lastColumn="0" w:noHBand="0" w:noVBand="1"/>
      </w:tblPr>
      <w:tblGrid>
        <w:gridCol w:w="3620"/>
        <w:gridCol w:w="2650"/>
        <w:gridCol w:w="2306"/>
        <w:gridCol w:w="2734"/>
        <w:gridCol w:w="1775"/>
        <w:gridCol w:w="1775"/>
      </w:tblGrid>
      <w:tr w:rsidR="00B0207A" w:rsidRPr="00801B0C" w:rsidTr="00C50F94">
        <w:trPr>
          <w:gridAfter w:val="2"/>
          <w:wAfter w:w="3550" w:type="dxa"/>
          <w:trHeight w:val="3682"/>
        </w:trPr>
        <w:tc>
          <w:tcPr>
            <w:tcW w:w="113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B0207A" w:rsidRPr="00801B0C" w:rsidRDefault="00B0207A" w:rsidP="00C50F94">
            <w:pPr>
              <w:rPr>
                <w:rFonts w:ascii="Times New Roman" w:hAnsi="Times New Roman"/>
                <w:i/>
              </w:rPr>
            </w:pPr>
            <w:r w:rsidRPr="00801B0C">
              <w:rPr>
                <w:rFonts w:ascii="Times New Roman" w:hAnsi="Times New Roman"/>
                <w:b/>
                <w:color w:val="FF0000"/>
              </w:rPr>
              <w:t>В стоимость программы включены следующие услуги:</w:t>
            </w:r>
            <w:r w:rsidRPr="00801B0C">
              <w:rPr>
                <w:rFonts w:ascii="Times New Roman" w:hAnsi="Times New Roman"/>
                <w:b/>
                <w:color w:val="E36C0A"/>
              </w:rPr>
              <w:t xml:space="preserve"> </w:t>
            </w:r>
            <w:r w:rsidRPr="00801B0C">
              <w:rPr>
                <w:rFonts w:ascii="Times New Roman" w:hAnsi="Times New Roman"/>
              </w:rPr>
              <w:t>экскурсионное обслуживание по программе , гид-экскурсов</w:t>
            </w:r>
            <w:r>
              <w:rPr>
                <w:rFonts w:ascii="Times New Roman" w:hAnsi="Times New Roman"/>
              </w:rPr>
              <w:t>од, транспортное обслуживание по экскурсионному маршруту тура</w:t>
            </w:r>
            <w:r w:rsidRPr="00801B0C">
              <w:rPr>
                <w:rFonts w:ascii="Times New Roman" w:hAnsi="Times New Roman"/>
              </w:rPr>
              <w:t>, входные билеты во все объекты посещения, согл</w:t>
            </w:r>
            <w:r w:rsidR="00C50F94">
              <w:rPr>
                <w:rFonts w:ascii="Times New Roman" w:hAnsi="Times New Roman"/>
              </w:rPr>
              <w:t xml:space="preserve">асно программе тура, питание – </w:t>
            </w:r>
            <w:r w:rsidR="005C487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-х разовое, проживани</w:t>
            </w:r>
            <w:r w:rsidR="00D412D5">
              <w:rPr>
                <w:rFonts w:ascii="Times New Roman" w:hAnsi="Times New Roman"/>
              </w:rPr>
              <w:t>е в гостинице 3дня/2 ночи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Дополнительно оплачивается</w:t>
            </w:r>
            <w:r w:rsidRPr="00801B0C">
              <w:rPr>
                <w:rFonts w:ascii="Times New Roman" w:hAnsi="Times New Roman"/>
                <w:b/>
                <w:color w:val="FF0000"/>
              </w:rPr>
              <w:t>: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280701">
              <w:rPr>
                <w:rFonts w:ascii="Times New Roman" w:hAnsi="Times New Roman"/>
              </w:rPr>
              <w:t>ж/д</w:t>
            </w:r>
            <w:r>
              <w:rPr>
                <w:rFonts w:ascii="Times New Roman" w:hAnsi="Times New Roman"/>
                <w:b/>
                <w:color w:val="E36C0A"/>
              </w:rPr>
              <w:t xml:space="preserve"> </w:t>
            </w:r>
            <w:r w:rsidRPr="00280701">
              <w:rPr>
                <w:rFonts w:ascii="Times New Roman" w:hAnsi="Times New Roman"/>
              </w:rPr>
              <w:t xml:space="preserve">билеты </w:t>
            </w:r>
            <w:r>
              <w:rPr>
                <w:rFonts w:ascii="Times New Roman" w:hAnsi="Times New Roman"/>
              </w:rPr>
              <w:t>(плацкарт)</w:t>
            </w:r>
            <w:r w:rsidR="00C50F94">
              <w:rPr>
                <w:rFonts w:ascii="Times New Roman" w:hAnsi="Times New Roman"/>
              </w:rPr>
              <w:t>Волгоград-</w:t>
            </w:r>
            <w:proofErr w:type="spellStart"/>
            <w:r w:rsidR="00C50F94">
              <w:rPr>
                <w:rFonts w:ascii="Times New Roman" w:hAnsi="Times New Roman"/>
              </w:rPr>
              <w:t>Спб</w:t>
            </w:r>
            <w:proofErr w:type="spellEnd"/>
            <w:r w:rsidRPr="00280701">
              <w:rPr>
                <w:rFonts w:ascii="Times New Roman" w:hAnsi="Times New Roman"/>
              </w:rPr>
              <w:t>-Волгоград</w:t>
            </w:r>
            <w:r>
              <w:rPr>
                <w:rFonts w:ascii="Times New Roman" w:hAnsi="Times New Roman"/>
              </w:rPr>
              <w:t>, включая</w:t>
            </w:r>
            <w:r w:rsidR="00901059">
              <w:rPr>
                <w:rFonts w:ascii="Times New Roman" w:hAnsi="Times New Roman"/>
              </w:rPr>
              <w:t xml:space="preserve"> питание в вагоне ресто</w:t>
            </w:r>
            <w:r w:rsidR="00573B62">
              <w:rPr>
                <w:rFonts w:ascii="Times New Roman" w:hAnsi="Times New Roman"/>
              </w:rPr>
              <w:t xml:space="preserve">ране и сопровождение группы </w:t>
            </w:r>
            <w:r w:rsidR="00780689">
              <w:rPr>
                <w:rFonts w:ascii="Times New Roman" w:hAnsi="Times New Roman"/>
              </w:rPr>
              <w:t>–</w:t>
            </w:r>
            <w:r w:rsidR="00573B62">
              <w:rPr>
                <w:rFonts w:ascii="Times New Roman" w:hAnsi="Times New Roman"/>
              </w:rPr>
              <w:t xml:space="preserve"> </w:t>
            </w:r>
            <w:r w:rsidR="00780689">
              <w:rPr>
                <w:rFonts w:ascii="Times New Roman" w:hAnsi="Times New Roman"/>
              </w:rPr>
              <w:t>12 0</w:t>
            </w:r>
            <w:r w:rsidR="00901059">
              <w:rPr>
                <w:rFonts w:ascii="Times New Roman" w:hAnsi="Times New Roman"/>
              </w:rPr>
              <w:t>00 руб. детский/</w:t>
            </w:r>
            <w:r w:rsidR="00780689">
              <w:rPr>
                <w:rFonts w:ascii="Times New Roman" w:hAnsi="Times New Roman"/>
              </w:rPr>
              <w:t>14 00</w:t>
            </w:r>
            <w:r>
              <w:rPr>
                <w:rFonts w:ascii="Times New Roman" w:hAnsi="Times New Roman"/>
              </w:rPr>
              <w:t>0 руб. взрослый по текущим тарифам РЖД</w:t>
            </w:r>
            <w:r w:rsidR="00C50F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br/>
              <w:t>________________________________________________________________________________________</w:t>
            </w:r>
            <w:r w:rsidR="000F24CD">
              <w:rPr>
                <w:rFonts w:ascii="Times New Roman" w:hAnsi="Times New Roman"/>
                <w:i/>
              </w:rPr>
              <w:t>____________</w:t>
            </w:r>
            <w:r w:rsidR="000F24CD">
              <w:rPr>
                <w:rFonts w:ascii="Times New Roman" w:hAnsi="Times New Roman"/>
                <w:i/>
              </w:rPr>
              <w:br/>
            </w:r>
            <w:r w:rsidRPr="00801B0C">
              <w:rPr>
                <w:rFonts w:ascii="Times New Roman" w:hAnsi="Times New Roman"/>
                <w:b/>
                <w:bCs/>
                <w:color w:val="0D0D0D"/>
              </w:rPr>
              <w:t xml:space="preserve">Фирма оставляет за собой за собой право изменять время и </w:t>
            </w:r>
            <w:r w:rsidRPr="00801B0C">
              <w:rPr>
                <w:rFonts w:ascii="Times New Roman" w:hAnsi="Times New Roman"/>
                <w:b/>
                <w:bCs/>
                <w:color w:val="FF0000"/>
              </w:rPr>
              <w:t>порядок проведения экскурсии не меняя при этом общую программу обслуживания.</w:t>
            </w:r>
            <w:r w:rsidRPr="00801B0C">
              <w:rPr>
                <w:rFonts w:ascii="Times New Roman" w:hAnsi="Times New Roman"/>
                <w:b/>
                <w:bCs/>
                <w:color w:val="0D0D0D"/>
              </w:rPr>
              <w:t xml:space="preserve"> Все объекты посещения </w:t>
            </w:r>
            <w:r w:rsidRPr="00801B0C">
              <w:rPr>
                <w:rFonts w:ascii="Times New Roman" w:hAnsi="Times New Roman"/>
                <w:b/>
                <w:bCs/>
                <w:color w:val="FF0000"/>
              </w:rPr>
              <w:t xml:space="preserve">не помеченные "за доп. плату" </w:t>
            </w:r>
            <w:r w:rsidRPr="00801B0C">
              <w:rPr>
                <w:rFonts w:ascii="Times New Roman" w:hAnsi="Times New Roman"/>
                <w:b/>
                <w:bCs/>
                <w:color w:val="0D0D0D"/>
              </w:rPr>
              <w:t xml:space="preserve">входят в стоимость тура. В случае невозможности пройти в музеи или иные экскурсионные объекты, по объективным </w:t>
            </w:r>
            <w:proofErr w:type="gramStart"/>
            <w:r w:rsidRPr="00801B0C">
              <w:rPr>
                <w:rFonts w:ascii="Times New Roman" w:hAnsi="Times New Roman"/>
                <w:b/>
                <w:bCs/>
                <w:color w:val="0D0D0D"/>
              </w:rPr>
              <w:t>причинам ,</w:t>
            </w:r>
            <w:proofErr w:type="gramEnd"/>
            <w:r w:rsidRPr="00801B0C">
              <w:rPr>
                <w:rFonts w:ascii="Times New Roman" w:hAnsi="Times New Roman"/>
                <w:b/>
                <w:bCs/>
                <w:color w:val="0D0D0D"/>
              </w:rPr>
              <w:t xml:space="preserve"> фирма  имеет право заменить его на аналогичный по  стоимости, уведомив при этом заказчика не позднее 3 дней до начала тура.</w:t>
            </w:r>
          </w:p>
        </w:tc>
      </w:tr>
      <w:tr w:rsidR="00B0207A" w:rsidRPr="00801B0C" w:rsidTr="00C50F94">
        <w:trPr>
          <w:gridAfter w:val="2"/>
          <w:wAfter w:w="3550" w:type="dxa"/>
          <w:trHeight w:val="271"/>
        </w:trPr>
        <w:tc>
          <w:tcPr>
            <w:tcW w:w="11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:rsidR="00B0207A" w:rsidRPr="00801B0C" w:rsidRDefault="00B0207A" w:rsidP="002B392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01B0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СТОИМОСТЬ ТУРА НЕТТО!</w:t>
            </w:r>
          </w:p>
        </w:tc>
      </w:tr>
      <w:tr w:rsidR="00CA412E" w:rsidRPr="00801B0C" w:rsidTr="00C50F94">
        <w:trPr>
          <w:gridAfter w:val="2"/>
          <w:wAfter w:w="3550" w:type="dxa"/>
          <w:trHeight w:val="271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noWrap/>
            <w:vAlign w:val="bottom"/>
            <w:hideMark/>
          </w:tcPr>
          <w:p w:rsidR="00FC0119" w:rsidRPr="00801B0C" w:rsidRDefault="00FC0119" w:rsidP="002B392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Гостиница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bottom"/>
          </w:tcPr>
          <w:p w:rsidR="00FC0119" w:rsidRPr="00801B0C" w:rsidRDefault="00FC0119" w:rsidP="002B392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25</w:t>
            </w:r>
            <w:r w:rsidR="009A517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9A517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:rsidR="00FC0119" w:rsidRDefault="00FC0119" w:rsidP="002B392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30</w:t>
            </w:r>
            <w:r w:rsidR="009A517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9A517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bottom"/>
          </w:tcPr>
          <w:p w:rsidR="00FC0119" w:rsidRPr="00801B0C" w:rsidRDefault="00FC0119" w:rsidP="002B392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="009A517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0 </w:t>
            </w:r>
            <w:proofErr w:type="gramStart"/>
            <w:r w:rsidR="009A517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чел</w:t>
            </w:r>
            <w:proofErr w:type="gramEnd"/>
          </w:p>
        </w:tc>
      </w:tr>
      <w:tr w:rsidR="002D3405" w:rsidRPr="00801B0C" w:rsidTr="00317A6D">
        <w:trPr>
          <w:trHeight w:val="56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D3405" w:rsidRPr="00801B0C" w:rsidRDefault="002D3405" w:rsidP="002807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5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E19F2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Молодежное. Дом Студента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FE19F2">
              <w:rPr>
                <w:rFonts w:ascii="Times New Roman" w:hAnsi="Times New Roman"/>
                <w:b/>
                <w:bCs/>
                <w:sz w:val="24"/>
                <w:szCs w:val="24"/>
              </w:rPr>
              <w:t>блоки 2+3;3+3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10 000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9 700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9 200</w:t>
            </w:r>
          </w:p>
        </w:tc>
        <w:tc>
          <w:tcPr>
            <w:tcW w:w="1775" w:type="dxa"/>
          </w:tcPr>
          <w:p w:rsidR="002D3405" w:rsidRPr="00801B0C" w:rsidRDefault="002D3405" w:rsidP="00317A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1775" w:type="dxa"/>
            <w:vAlign w:val="center"/>
          </w:tcPr>
          <w:p w:rsidR="002D3405" w:rsidRPr="000B07F0" w:rsidRDefault="002D3405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7870</w:t>
            </w:r>
          </w:p>
        </w:tc>
      </w:tr>
      <w:tr w:rsidR="002D3405" w:rsidRPr="00801B0C" w:rsidTr="00C50F94">
        <w:trPr>
          <w:gridAfter w:val="2"/>
          <w:wAfter w:w="3550" w:type="dxa"/>
          <w:trHeight w:val="56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3405" w:rsidRPr="00283AAC" w:rsidRDefault="002D3405" w:rsidP="00317A6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A39CB">
              <w:rPr>
                <w:rFonts w:ascii="Times New Roman" w:hAnsi="Times New Roman"/>
              </w:rPr>
              <w:t>гостиница</w:t>
            </w:r>
            <w:r w:rsidRPr="00283A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39CB">
              <w:rPr>
                <w:rFonts w:ascii="Times New Roman" w:hAnsi="Times New Roman"/>
                <w:b/>
                <w:lang w:val="en-US"/>
              </w:rPr>
              <w:t>Meininger</w:t>
            </w:r>
            <w:proofErr w:type="spellEnd"/>
            <w:r w:rsidRPr="00283A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A39CB">
              <w:rPr>
                <w:rFonts w:ascii="Times New Roman" w:hAnsi="Times New Roman"/>
                <w:b/>
                <w:lang w:val="en-US"/>
              </w:rPr>
              <w:t>hotel</w:t>
            </w:r>
            <w:r w:rsidRPr="00283A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A39CB">
              <w:rPr>
                <w:rFonts w:ascii="Times New Roman" w:hAnsi="Times New Roman"/>
                <w:b/>
                <w:lang w:val="en-US"/>
              </w:rPr>
              <w:t>Saint</w:t>
            </w:r>
            <w:r w:rsidRPr="00283AA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A39CB">
              <w:rPr>
                <w:rFonts w:ascii="Times New Roman" w:hAnsi="Times New Roman"/>
                <w:b/>
                <w:lang w:val="en-US"/>
              </w:rPr>
              <w:t>Petersbug</w:t>
            </w:r>
            <w:proofErr w:type="spellEnd"/>
            <w:r w:rsidRPr="00283AA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A39CB">
              <w:rPr>
                <w:rFonts w:ascii="Times New Roman" w:hAnsi="Times New Roman"/>
                <w:b/>
                <w:lang w:val="en-US"/>
              </w:rPr>
              <w:t>Nikolsky</w:t>
            </w:r>
            <w:proofErr w:type="spellEnd"/>
            <w:r w:rsidRPr="00283AAC">
              <w:rPr>
                <w:rFonts w:ascii="Times New Roman" w:hAnsi="Times New Roman"/>
                <w:b/>
                <w:lang w:val="en-US"/>
              </w:rPr>
              <w:t>***</w:t>
            </w:r>
          </w:p>
          <w:p w:rsidR="002D3405" w:rsidRPr="00EA39CB" w:rsidRDefault="002D3405" w:rsidP="00317A6D">
            <w:pPr>
              <w:spacing w:after="0" w:line="240" w:lineRule="auto"/>
              <w:rPr>
                <w:rFonts w:ascii="Times New Roman" w:hAnsi="Times New Roman"/>
              </w:rPr>
            </w:pPr>
            <w:r w:rsidRPr="00EA39CB">
              <w:rPr>
                <w:rFonts w:ascii="Times New Roman" w:hAnsi="Times New Roman"/>
                <w:b/>
              </w:rPr>
              <w:t>4-5-6-ти местные номера с удобствами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10 450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10 100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9 550</w:t>
            </w:r>
          </w:p>
        </w:tc>
      </w:tr>
      <w:tr w:rsidR="002D3405" w:rsidRPr="00801B0C" w:rsidTr="00C50F94">
        <w:trPr>
          <w:gridAfter w:val="2"/>
          <w:wAfter w:w="3550" w:type="dxa"/>
          <w:trHeight w:val="56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3405" w:rsidRPr="00EA39CB" w:rsidRDefault="002D3405" w:rsidP="00317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9CB">
              <w:rPr>
                <w:rFonts w:ascii="Times New Roman" w:hAnsi="Times New Roman"/>
              </w:rPr>
              <w:lastRenderedPageBreak/>
              <w:t>гостиница</w:t>
            </w:r>
            <w:r>
              <w:rPr>
                <w:rFonts w:ascii="Times New Roman" w:hAnsi="Times New Roman"/>
                <w:b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</w:rPr>
              <w:t>365</w:t>
            </w:r>
            <w:r w:rsidRPr="00EA39CB">
              <w:rPr>
                <w:rFonts w:ascii="Times New Roman" w:hAnsi="Times New Roman"/>
                <w:b/>
              </w:rPr>
              <w:t>»*</w:t>
            </w:r>
            <w:proofErr w:type="gramEnd"/>
            <w:r w:rsidRPr="00EA39CB">
              <w:rPr>
                <w:rFonts w:ascii="Times New Roman" w:hAnsi="Times New Roman"/>
                <w:b/>
              </w:rPr>
              <w:t>**</w:t>
            </w:r>
          </w:p>
          <w:p w:rsidR="002D3405" w:rsidRPr="00EA39CB" w:rsidRDefault="002D3405" w:rsidP="00317A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B">
              <w:rPr>
                <w:rFonts w:ascii="Times New Roman" w:hAnsi="Times New Roman"/>
                <w:b/>
              </w:rPr>
              <w:t>2-</w:t>
            </w:r>
            <w:r>
              <w:rPr>
                <w:rFonts w:ascii="Times New Roman" w:hAnsi="Times New Roman"/>
                <w:b/>
              </w:rPr>
              <w:t>3-</w:t>
            </w:r>
            <w:r w:rsidRPr="00EA39CB">
              <w:rPr>
                <w:rFonts w:ascii="Times New Roman" w:hAnsi="Times New Roman"/>
                <w:b/>
              </w:rPr>
              <w:t>х местные номера категории стандарт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11 000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10 650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10 150</w:t>
            </w:r>
          </w:p>
        </w:tc>
      </w:tr>
      <w:tr w:rsidR="002D3405" w:rsidRPr="00801B0C" w:rsidTr="00C50F94">
        <w:trPr>
          <w:gridAfter w:val="2"/>
          <w:wAfter w:w="3550" w:type="dxa"/>
          <w:trHeight w:val="56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3405" w:rsidRPr="00EA39CB" w:rsidRDefault="002D3405" w:rsidP="00317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Гостиница </w:t>
            </w:r>
            <w:r>
              <w:rPr>
                <w:rFonts w:ascii="Times New Roman" w:hAnsi="Times New Roman"/>
                <w:b/>
              </w:rPr>
              <w:t>«</w:t>
            </w:r>
            <w:proofErr w:type="gramStart"/>
            <w:r>
              <w:rPr>
                <w:rFonts w:ascii="Times New Roman" w:hAnsi="Times New Roman"/>
                <w:b/>
              </w:rPr>
              <w:t>Россия»</w:t>
            </w:r>
            <w:r w:rsidRPr="00EA39CB">
              <w:rPr>
                <w:rFonts w:ascii="Times New Roman" w:hAnsi="Times New Roman"/>
                <w:b/>
              </w:rPr>
              <w:t>*</w:t>
            </w:r>
            <w:proofErr w:type="gramEnd"/>
            <w:r w:rsidRPr="00EA39CB">
              <w:rPr>
                <w:rFonts w:ascii="Times New Roman" w:hAnsi="Times New Roman"/>
                <w:b/>
              </w:rPr>
              <w:t>**</w:t>
            </w:r>
          </w:p>
          <w:p w:rsidR="002D3405" w:rsidRPr="00EA39CB" w:rsidRDefault="002D3405" w:rsidP="00317A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B">
              <w:rPr>
                <w:rFonts w:ascii="Times New Roman" w:hAnsi="Times New Roman"/>
                <w:b/>
              </w:rPr>
              <w:t>2-</w:t>
            </w:r>
            <w:r>
              <w:rPr>
                <w:rFonts w:ascii="Times New Roman" w:hAnsi="Times New Roman"/>
                <w:b/>
              </w:rPr>
              <w:t>3-</w:t>
            </w:r>
            <w:r w:rsidRPr="00EA39CB">
              <w:rPr>
                <w:rFonts w:ascii="Times New Roman" w:hAnsi="Times New Roman"/>
                <w:b/>
              </w:rPr>
              <w:t xml:space="preserve">х местные </w:t>
            </w:r>
            <w:proofErr w:type="gramStart"/>
            <w:r w:rsidRPr="00EA39CB">
              <w:rPr>
                <w:rFonts w:ascii="Times New Roman" w:hAnsi="Times New Roman"/>
                <w:b/>
              </w:rPr>
              <w:t>номера  категории</w:t>
            </w:r>
            <w:proofErr w:type="gramEnd"/>
            <w:r w:rsidRPr="00EA39CB">
              <w:rPr>
                <w:rFonts w:ascii="Times New Roman" w:hAnsi="Times New Roman"/>
                <w:b/>
              </w:rPr>
              <w:t xml:space="preserve"> стандарт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11 300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10 850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05" w:rsidRPr="007F7AD0" w:rsidRDefault="00780689" w:rsidP="00317A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10 300</w:t>
            </w:r>
          </w:p>
        </w:tc>
      </w:tr>
      <w:tr w:rsidR="00C50F94" w:rsidRPr="00801B0C" w:rsidTr="00C50F94">
        <w:trPr>
          <w:gridAfter w:val="2"/>
          <w:wAfter w:w="3550" w:type="dxa"/>
          <w:trHeight w:val="27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50F94" w:rsidRPr="00DB2606" w:rsidRDefault="00C50F94" w:rsidP="002B39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Доплата за взрослого в составе детской группы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50F94" w:rsidRPr="00801B0C" w:rsidRDefault="000759D2" w:rsidP="002B39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1000</w:t>
            </w:r>
            <w:r w:rsidR="00C50F94" w:rsidRPr="00801B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A538D4" w:rsidRPr="00801B0C" w:rsidRDefault="00A538D4" w:rsidP="00A538D4">
      <w:pPr>
        <w:shd w:val="clear" w:color="auto" w:fill="FFFFFF"/>
        <w:jc w:val="center"/>
        <w:rPr>
          <w:rFonts w:ascii="Times New Roman" w:hAnsi="Times New Roman"/>
          <w:b/>
          <w:i/>
          <w:color w:val="FF0000"/>
        </w:rPr>
      </w:pPr>
    </w:p>
    <w:p w:rsidR="00A538D4" w:rsidRPr="00801B0C" w:rsidRDefault="00A538D4" w:rsidP="00A538D4">
      <w:pPr>
        <w:shd w:val="clear" w:color="auto" w:fill="FFFFFF"/>
        <w:jc w:val="center"/>
        <w:rPr>
          <w:rFonts w:ascii="Times New Roman" w:hAnsi="Times New Roman"/>
          <w:b/>
          <w:i/>
          <w:color w:val="FF0000"/>
        </w:rPr>
      </w:pPr>
      <w:r w:rsidRPr="00801B0C">
        <w:rPr>
          <w:rFonts w:ascii="Times New Roman" w:hAnsi="Times New Roman"/>
          <w:b/>
          <w:i/>
          <w:color w:val="FF0000"/>
        </w:rPr>
        <w:t xml:space="preserve">Удешевление тура за счет меньшего кол-ва работы транспорта или экскурсовода, гида приведет к более низкому сервису, </w:t>
      </w:r>
      <w:proofErr w:type="gramStart"/>
      <w:r w:rsidRPr="00801B0C">
        <w:rPr>
          <w:rFonts w:ascii="Times New Roman" w:hAnsi="Times New Roman"/>
          <w:b/>
          <w:i/>
          <w:color w:val="FF0000"/>
        </w:rPr>
        <w:t>но</w:t>
      </w:r>
      <w:proofErr w:type="gramEnd"/>
      <w:r w:rsidRPr="00801B0C">
        <w:rPr>
          <w:rFonts w:ascii="Times New Roman" w:hAnsi="Times New Roman"/>
          <w:b/>
          <w:i/>
          <w:color w:val="FF0000"/>
        </w:rPr>
        <w:t xml:space="preserve"> если Вы пожелаете, мы сократим кол-во часов их работы.</w:t>
      </w:r>
    </w:p>
    <w:p w:rsidR="00A538D4" w:rsidRPr="00801B0C" w:rsidRDefault="00A538D4" w:rsidP="00A538D4">
      <w:pPr>
        <w:spacing w:line="322" w:lineRule="atLeast"/>
        <w:jc w:val="center"/>
        <w:rPr>
          <w:rFonts w:ascii="Times New Roman" w:hAnsi="Times New Roman"/>
          <w:b/>
          <w:bCs/>
        </w:rPr>
      </w:pPr>
      <w:r w:rsidRPr="00801B0C">
        <w:rPr>
          <w:rFonts w:ascii="Times New Roman" w:hAnsi="Times New Roman"/>
          <w:b/>
          <w:bCs/>
        </w:rPr>
        <w:t>** Время дано расчетное может быть изменено по требованию заказчика</w:t>
      </w:r>
    </w:p>
    <w:p w:rsidR="00EF3365" w:rsidRPr="00685681" w:rsidRDefault="00EF3365" w:rsidP="006707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676A" w:rsidRPr="007F16D3" w:rsidRDefault="00685681" w:rsidP="00616B85">
      <w:pPr>
        <w:rPr>
          <w:rFonts w:cs="Calibri"/>
          <w:b/>
          <w:color w:val="FF0000"/>
          <w:kern w:val="1"/>
          <w:sz w:val="72"/>
          <w:szCs w:val="72"/>
        </w:rPr>
      </w:pPr>
      <w:r w:rsidRPr="007F16D3">
        <w:rPr>
          <w:rFonts w:cs="Calibri"/>
          <w:b/>
          <w:color w:val="FF0000"/>
          <w:kern w:val="1"/>
          <w:sz w:val="72"/>
          <w:szCs w:val="72"/>
        </w:rPr>
        <w:t>Ждем Вас на наших экскурсиях!</w:t>
      </w:r>
    </w:p>
    <w:sectPr w:rsidR="001A676A" w:rsidRPr="007F16D3" w:rsidSect="00F42E68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E7" w:rsidRDefault="00F64DE7" w:rsidP="00852941">
      <w:pPr>
        <w:spacing w:after="0" w:line="240" w:lineRule="auto"/>
      </w:pPr>
      <w:r>
        <w:separator/>
      </w:r>
    </w:p>
  </w:endnote>
  <w:endnote w:type="continuationSeparator" w:id="0">
    <w:p w:rsidR="00F64DE7" w:rsidRDefault="00F64DE7" w:rsidP="0085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E7" w:rsidRDefault="00F64DE7" w:rsidP="00852941">
      <w:pPr>
        <w:spacing w:after="0" w:line="240" w:lineRule="auto"/>
      </w:pPr>
      <w:r>
        <w:separator/>
      </w:r>
    </w:p>
  </w:footnote>
  <w:footnote w:type="continuationSeparator" w:id="0">
    <w:p w:rsidR="00F64DE7" w:rsidRDefault="00F64DE7" w:rsidP="0085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CB"/>
    <w:multiLevelType w:val="hybridMultilevel"/>
    <w:tmpl w:val="A850AFDE"/>
    <w:lvl w:ilvl="0" w:tplc="5E0A3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0FC"/>
    <w:multiLevelType w:val="hybridMultilevel"/>
    <w:tmpl w:val="D454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7167"/>
    <w:multiLevelType w:val="multilevel"/>
    <w:tmpl w:val="7E4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A7EC8"/>
    <w:multiLevelType w:val="hybridMultilevel"/>
    <w:tmpl w:val="8932D34C"/>
    <w:lvl w:ilvl="0" w:tplc="9DBA6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24135"/>
    <w:multiLevelType w:val="hybridMultilevel"/>
    <w:tmpl w:val="7D3E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519F"/>
    <w:multiLevelType w:val="hybridMultilevel"/>
    <w:tmpl w:val="A5DC6046"/>
    <w:lvl w:ilvl="0" w:tplc="5AFAC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569"/>
    <w:multiLevelType w:val="multilevel"/>
    <w:tmpl w:val="A4B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C4F70"/>
    <w:multiLevelType w:val="hybridMultilevel"/>
    <w:tmpl w:val="E22432C6"/>
    <w:lvl w:ilvl="0" w:tplc="5AFAC39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255004"/>
    <w:multiLevelType w:val="hybridMultilevel"/>
    <w:tmpl w:val="CCAC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763"/>
    <w:multiLevelType w:val="hybridMultilevel"/>
    <w:tmpl w:val="2F7AE53C"/>
    <w:lvl w:ilvl="0" w:tplc="24B6B0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2E6772EE"/>
    <w:multiLevelType w:val="hybridMultilevel"/>
    <w:tmpl w:val="773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130B"/>
    <w:multiLevelType w:val="hybridMultilevel"/>
    <w:tmpl w:val="D9D4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0C8E"/>
    <w:multiLevelType w:val="hybridMultilevel"/>
    <w:tmpl w:val="D586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C65E9"/>
    <w:multiLevelType w:val="hybridMultilevel"/>
    <w:tmpl w:val="7E2A80CA"/>
    <w:lvl w:ilvl="0" w:tplc="F1F4C4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15E63D2"/>
    <w:multiLevelType w:val="hybridMultilevel"/>
    <w:tmpl w:val="BB9E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2512"/>
    <w:multiLevelType w:val="hybridMultilevel"/>
    <w:tmpl w:val="FEBCF586"/>
    <w:lvl w:ilvl="0" w:tplc="40603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D0351"/>
    <w:multiLevelType w:val="hybridMultilevel"/>
    <w:tmpl w:val="E920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F4A38"/>
    <w:multiLevelType w:val="hybridMultilevel"/>
    <w:tmpl w:val="F662949E"/>
    <w:lvl w:ilvl="0" w:tplc="5AFAC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4A2C"/>
    <w:multiLevelType w:val="hybridMultilevel"/>
    <w:tmpl w:val="56E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BD0"/>
    <w:multiLevelType w:val="hybridMultilevel"/>
    <w:tmpl w:val="09FAFA66"/>
    <w:lvl w:ilvl="0" w:tplc="D5BE7C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3EE2"/>
    <w:multiLevelType w:val="hybridMultilevel"/>
    <w:tmpl w:val="CF0A4AD2"/>
    <w:lvl w:ilvl="0" w:tplc="34B440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6CE4"/>
    <w:multiLevelType w:val="hybridMultilevel"/>
    <w:tmpl w:val="CE34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4695E"/>
    <w:multiLevelType w:val="hybridMultilevel"/>
    <w:tmpl w:val="AB12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87CD3"/>
    <w:multiLevelType w:val="hybridMultilevel"/>
    <w:tmpl w:val="C3F0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3210"/>
    <w:multiLevelType w:val="hybridMultilevel"/>
    <w:tmpl w:val="B2DA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2CF"/>
    <w:multiLevelType w:val="hybridMultilevel"/>
    <w:tmpl w:val="1E2A8E28"/>
    <w:lvl w:ilvl="0" w:tplc="2ED06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33240"/>
    <w:multiLevelType w:val="hybridMultilevel"/>
    <w:tmpl w:val="5E3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55B4"/>
    <w:multiLevelType w:val="hybridMultilevel"/>
    <w:tmpl w:val="1B3EA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4"/>
  </w:num>
  <w:num w:numId="5">
    <w:abstractNumId w:val="14"/>
  </w:num>
  <w:num w:numId="6">
    <w:abstractNumId w:val="10"/>
  </w:num>
  <w:num w:numId="7">
    <w:abstractNumId w:val="5"/>
  </w:num>
  <w:num w:numId="8">
    <w:abstractNumId w:val="17"/>
  </w:num>
  <w:num w:numId="9">
    <w:abstractNumId w:val="7"/>
  </w:num>
  <w:num w:numId="10">
    <w:abstractNumId w:val="21"/>
  </w:num>
  <w:num w:numId="11">
    <w:abstractNumId w:val="8"/>
  </w:num>
  <w:num w:numId="12">
    <w:abstractNumId w:val="0"/>
  </w:num>
  <w:num w:numId="13">
    <w:abstractNumId w:val="15"/>
  </w:num>
  <w:num w:numId="14">
    <w:abstractNumId w:val="27"/>
  </w:num>
  <w:num w:numId="15">
    <w:abstractNumId w:val="19"/>
  </w:num>
  <w:num w:numId="16">
    <w:abstractNumId w:val="6"/>
  </w:num>
  <w:num w:numId="17">
    <w:abstractNumId w:val="2"/>
  </w:num>
  <w:num w:numId="18">
    <w:abstractNumId w:val="24"/>
  </w:num>
  <w:num w:numId="19">
    <w:abstractNumId w:val="13"/>
  </w:num>
  <w:num w:numId="20">
    <w:abstractNumId w:val="18"/>
  </w:num>
  <w:num w:numId="21">
    <w:abstractNumId w:val="9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B"/>
    <w:rsid w:val="000024A1"/>
    <w:rsid w:val="000311CA"/>
    <w:rsid w:val="000322A0"/>
    <w:rsid w:val="000328CF"/>
    <w:rsid w:val="000333E2"/>
    <w:rsid w:val="00034FF6"/>
    <w:rsid w:val="000423ED"/>
    <w:rsid w:val="0004331F"/>
    <w:rsid w:val="000476F3"/>
    <w:rsid w:val="00050EAF"/>
    <w:rsid w:val="00051AEC"/>
    <w:rsid w:val="00062B1E"/>
    <w:rsid w:val="000647D8"/>
    <w:rsid w:val="000729D3"/>
    <w:rsid w:val="000759D2"/>
    <w:rsid w:val="0008123E"/>
    <w:rsid w:val="00081719"/>
    <w:rsid w:val="0008374E"/>
    <w:rsid w:val="00083847"/>
    <w:rsid w:val="00084516"/>
    <w:rsid w:val="00084C26"/>
    <w:rsid w:val="00087E6C"/>
    <w:rsid w:val="00095543"/>
    <w:rsid w:val="00095A8D"/>
    <w:rsid w:val="000A09D6"/>
    <w:rsid w:val="000A3A16"/>
    <w:rsid w:val="000A42F0"/>
    <w:rsid w:val="000A61CC"/>
    <w:rsid w:val="000B1E92"/>
    <w:rsid w:val="000B47BC"/>
    <w:rsid w:val="000B4AB0"/>
    <w:rsid w:val="000C0FA7"/>
    <w:rsid w:val="000C324B"/>
    <w:rsid w:val="000C472F"/>
    <w:rsid w:val="000D55F6"/>
    <w:rsid w:val="000D7626"/>
    <w:rsid w:val="000D7D9D"/>
    <w:rsid w:val="000E6313"/>
    <w:rsid w:val="000E67E9"/>
    <w:rsid w:val="000F1527"/>
    <w:rsid w:val="000F24CD"/>
    <w:rsid w:val="000F73F9"/>
    <w:rsid w:val="00100639"/>
    <w:rsid w:val="00100BC8"/>
    <w:rsid w:val="00101DB4"/>
    <w:rsid w:val="00102892"/>
    <w:rsid w:val="00107701"/>
    <w:rsid w:val="00107ADD"/>
    <w:rsid w:val="0012025D"/>
    <w:rsid w:val="00120665"/>
    <w:rsid w:val="0012637D"/>
    <w:rsid w:val="00126D26"/>
    <w:rsid w:val="00127225"/>
    <w:rsid w:val="001349BC"/>
    <w:rsid w:val="00143855"/>
    <w:rsid w:val="0014677B"/>
    <w:rsid w:val="0014768E"/>
    <w:rsid w:val="00151DEB"/>
    <w:rsid w:val="00152B8F"/>
    <w:rsid w:val="00156EF8"/>
    <w:rsid w:val="00157DBB"/>
    <w:rsid w:val="001647B2"/>
    <w:rsid w:val="00176035"/>
    <w:rsid w:val="00177AEB"/>
    <w:rsid w:val="00182D23"/>
    <w:rsid w:val="0018362C"/>
    <w:rsid w:val="001842EC"/>
    <w:rsid w:val="00186226"/>
    <w:rsid w:val="00187083"/>
    <w:rsid w:val="00194483"/>
    <w:rsid w:val="00197ED3"/>
    <w:rsid w:val="001A346C"/>
    <w:rsid w:val="001A4350"/>
    <w:rsid w:val="001A676A"/>
    <w:rsid w:val="001B0702"/>
    <w:rsid w:val="001B514F"/>
    <w:rsid w:val="001C1A48"/>
    <w:rsid w:val="001C35DB"/>
    <w:rsid w:val="001C6636"/>
    <w:rsid w:val="001C6FC3"/>
    <w:rsid w:val="001C7A49"/>
    <w:rsid w:val="001D225A"/>
    <w:rsid w:val="001D307F"/>
    <w:rsid w:val="001D4DDE"/>
    <w:rsid w:val="001D710C"/>
    <w:rsid w:val="001E0247"/>
    <w:rsid w:val="001E491A"/>
    <w:rsid w:val="001F1265"/>
    <w:rsid w:val="001F5000"/>
    <w:rsid w:val="001F6022"/>
    <w:rsid w:val="00201C22"/>
    <w:rsid w:val="00213DE7"/>
    <w:rsid w:val="0021444F"/>
    <w:rsid w:val="00220603"/>
    <w:rsid w:val="00220E33"/>
    <w:rsid w:val="002222E0"/>
    <w:rsid w:val="0022334E"/>
    <w:rsid w:val="002246E4"/>
    <w:rsid w:val="00227C2E"/>
    <w:rsid w:val="00230924"/>
    <w:rsid w:val="0023125D"/>
    <w:rsid w:val="00234EA6"/>
    <w:rsid w:val="0025077F"/>
    <w:rsid w:val="0025666B"/>
    <w:rsid w:val="002705AC"/>
    <w:rsid w:val="00271097"/>
    <w:rsid w:val="00271A2D"/>
    <w:rsid w:val="0028061C"/>
    <w:rsid w:val="00280701"/>
    <w:rsid w:val="00282B40"/>
    <w:rsid w:val="00285D70"/>
    <w:rsid w:val="00291705"/>
    <w:rsid w:val="00292DAF"/>
    <w:rsid w:val="00295E99"/>
    <w:rsid w:val="00296B31"/>
    <w:rsid w:val="00297431"/>
    <w:rsid w:val="002A1D8E"/>
    <w:rsid w:val="002A77FC"/>
    <w:rsid w:val="002B2F8B"/>
    <w:rsid w:val="002B3924"/>
    <w:rsid w:val="002B64E7"/>
    <w:rsid w:val="002D29B4"/>
    <w:rsid w:val="002D3405"/>
    <w:rsid w:val="002D6D0D"/>
    <w:rsid w:val="002E5CE1"/>
    <w:rsid w:val="002F08DC"/>
    <w:rsid w:val="002F492E"/>
    <w:rsid w:val="00302276"/>
    <w:rsid w:val="003023F1"/>
    <w:rsid w:val="003060C2"/>
    <w:rsid w:val="003061E4"/>
    <w:rsid w:val="00306220"/>
    <w:rsid w:val="00307907"/>
    <w:rsid w:val="00311CF2"/>
    <w:rsid w:val="00316A67"/>
    <w:rsid w:val="00316DD3"/>
    <w:rsid w:val="00317A6D"/>
    <w:rsid w:val="003247A1"/>
    <w:rsid w:val="00326384"/>
    <w:rsid w:val="00327BA6"/>
    <w:rsid w:val="0033472A"/>
    <w:rsid w:val="0033481D"/>
    <w:rsid w:val="00337ACB"/>
    <w:rsid w:val="00347526"/>
    <w:rsid w:val="00353502"/>
    <w:rsid w:val="00354647"/>
    <w:rsid w:val="00354F88"/>
    <w:rsid w:val="00360813"/>
    <w:rsid w:val="00362D40"/>
    <w:rsid w:val="00366EA5"/>
    <w:rsid w:val="00374D33"/>
    <w:rsid w:val="00376542"/>
    <w:rsid w:val="003817DA"/>
    <w:rsid w:val="00382362"/>
    <w:rsid w:val="0038592C"/>
    <w:rsid w:val="00385989"/>
    <w:rsid w:val="0039207A"/>
    <w:rsid w:val="00392BC6"/>
    <w:rsid w:val="003A2B85"/>
    <w:rsid w:val="003A31CF"/>
    <w:rsid w:val="003B18E6"/>
    <w:rsid w:val="003B3B17"/>
    <w:rsid w:val="003B7D5F"/>
    <w:rsid w:val="003C069C"/>
    <w:rsid w:val="003C1207"/>
    <w:rsid w:val="003C482E"/>
    <w:rsid w:val="003C6099"/>
    <w:rsid w:val="003D2DB8"/>
    <w:rsid w:val="003D3ABC"/>
    <w:rsid w:val="003E1A73"/>
    <w:rsid w:val="003E787A"/>
    <w:rsid w:val="003E7BA6"/>
    <w:rsid w:val="003F3B4A"/>
    <w:rsid w:val="003F3BDA"/>
    <w:rsid w:val="004001ED"/>
    <w:rsid w:val="004059BA"/>
    <w:rsid w:val="00406476"/>
    <w:rsid w:val="00406E95"/>
    <w:rsid w:val="004177A5"/>
    <w:rsid w:val="00420B38"/>
    <w:rsid w:val="0042274A"/>
    <w:rsid w:val="0042340B"/>
    <w:rsid w:val="00426146"/>
    <w:rsid w:val="00431EC9"/>
    <w:rsid w:val="0043300C"/>
    <w:rsid w:val="004467B2"/>
    <w:rsid w:val="00460993"/>
    <w:rsid w:val="00460F63"/>
    <w:rsid w:val="0046183F"/>
    <w:rsid w:val="004669FB"/>
    <w:rsid w:val="004721FD"/>
    <w:rsid w:val="00472AA3"/>
    <w:rsid w:val="004752E9"/>
    <w:rsid w:val="004826B1"/>
    <w:rsid w:val="00482B6F"/>
    <w:rsid w:val="004955AA"/>
    <w:rsid w:val="004A31B6"/>
    <w:rsid w:val="004A4085"/>
    <w:rsid w:val="004B0DFD"/>
    <w:rsid w:val="004B167B"/>
    <w:rsid w:val="004B338A"/>
    <w:rsid w:val="004B6037"/>
    <w:rsid w:val="004B6068"/>
    <w:rsid w:val="004C2B16"/>
    <w:rsid w:val="004C673E"/>
    <w:rsid w:val="004D029A"/>
    <w:rsid w:val="004D05BC"/>
    <w:rsid w:val="004D70E9"/>
    <w:rsid w:val="004E2C26"/>
    <w:rsid w:val="004E551D"/>
    <w:rsid w:val="004F3070"/>
    <w:rsid w:val="004F4DF9"/>
    <w:rsid w:val="004F5388"/>
    <w:rsid w:val="00500DB0"/>
    <w:rsid w:val="005018D2"/>
    <w:rsid w:val="005020A8"/>
    <w:rsid w:val="005057AF"/>
    <w:rsid w:val="005166BA"/>
    <w:rsid w:val="005267AF"/>
    <w:rsid w:val="00542D47"/>
    <w:rsid w:val="00544AB7"/>
    <w:rsid w:val="00545E64"/>
    <w:rsid w:val="00551A86"/>
    <w:rsid w:val="005563C9"/>
    <w:rsid w:val="00557835"/>
    <w:rsid w:val="00557A96"/>
    <w:rsid w:val="00562944"/>
    <w:rsid w:val="00571BD3"/>
    <w:rsid w:val="00573B62"/>
    <w:rsid w:val="0057585C"/>
    <w:rsid w:val="00575DD9"/>
    <w:rsid w:val="00576AC3"/>
    <w:rsid w:val="0058267C"/>
    <w:rsid w:val="005A310A"/>
    <w:rsid w:val="005A4A9B"/>
    <w:rsid w:val="005B6839"/>
    <w:rsid w:val="005C157D"/>
    <w:rsid w:val="005C1694"/>
    <w:rsid w:val="005C4871"/>
    <w:rsid w:val="005F0737"/>
    <w:rsid w:val="005F2D5A"/>
    <w:rsid w:val="005F490C"/>
    <w:rsid w:val="006117AC"/>
    <w:rsid w:val="006121F7"/>
    <w:rsid w:val="00613530"/>
    <w:rsid w:val="00616B85"/>
    <w:rsid w:val="00622B8A"/>
    <w:rsid w:val="00624D9B"/>
    <w:rsid w:val="00624ED9"/>
    <w:rsid w:val="006300F2"/>
    <w:rsid w:val="00630A40"/>
    <w:rsid w:val="00631294"/>
    <w:rsid w:val="00632AE3"/>
    <w:rsid w:val="00635403"/>
    <w:rsid w:val="00643597"/>
    <w:rsid w:val="00646548"/>
    <w:rsid w:val="00646E05"/>
    <w:rsid w:val="006535BC"/>
    <w:rsid w:val="00655558"/>
    <w:rsid w:val="00661B6E"/>
    <w:rsid w:val="00667054"/>
    <w:rsid w:val="00670732"/>
    <w:rsid w:val="00671303"/>
    <w:rsid w:val="00676BF7"/>
    <w:rsid w:val="00677D8C"/>
    <w:rsid w:val="0068008E"/>
    <w:rsid w:val="00681CDA"/>
    <w:rsid w:val="00682588"/>
    <w:rsid w:val="006847A9"/>
    <w:rsid w:val="00684B48"/>
    <w:rsid w:val="00685681"/>
    <w:rsid w:val="00694753"/>
    <w:rsid w:val="00695C5B"/>
    <w:rsid w:val="00696897"/>
    <w:rsid w:val="00696EF8"/>
    <w:rsid w:val="006A0BAB"/>
    <w:rsid w:val="006A7DCF"/>
    <w:rsid w:val="006B0E0D"/>
    <w:rsid w:val="006B3C31"/>
    <w:rsid w:val="006B4028"/>
    <w:rsid w:val="006B4FE2"/>
    <w:rsid w:val="006B7451"/>
    <w:rsid w:val="006C23BD"/>
    <w:rsid w:val="006D2B7A"/>
    <w:rsid w:val="006D44B8"/>
    <w:rsid w:val="006E3B5D"/>
    <w:rsid w:val="006F3DFF"/>
    <w:rsid w:val="006F63FD"/>
    <w:rsid w:val="006F6820"/>
    <w:rsid w:val="006F6FC0"/>
    <w:rsid w:val="006F7397"/>
    <w:rsid w:val="006F75CA"/>
    <w:rsid w:val="00705B24"/>
    <w:rsid w:val="0071407E"/>
    <w:rsid w:val="00715C84"/>
    <w:rsid w:val="00716B1A"/>
    <w:rsid w:val="007261C8"/>
    <w:rsid w:val="007311AE"/>
    <w:rsid w:val="00734806"/>
    <w:rsid w:val="007357BE"/>
    <w:rsid w:val="007449A5"/>
    <w:rsid w:val="00746FD1"/>
    <w:rsid w:val="00753FD3"/>
    <w:rsid w:val="0075571A"/>
    <w:rsid w:val="00773D02"/>
    <w:rsid w:val="007748C8"/>
    <w:rsid w:val="00780689"/>
    <w:rsid w:val="00785DED"/>
    <w:rsid w:val="0078623A"/>
    <w:rsid w:val="00786C90"/>
    <w:rsid w:val="00795737"/>
    <w:rsid w:val="007A0445"/>
    <w:rsid w:val="007A343E"/>
    <w:rsid w:val="007A3919"/>
    <w:rsid w:val="007A44B7"/>
    <w:rsid w:val="007B4975"/>
    <w:rsid w:val="007D0464"/>
    <w:rsid w:val="007D2384"/>
    <w:rsid w:val="007E0035"/>
    <w:rsid w:val="007F16D3"/>
    <w:rsid w:val="007F279D"/>
    <w:rsid w:val="007F68F2"/>
    <w:rsid w:val="00801B0C"/>
    <w:rsid w:val="00802C56"/>
    <w:rsid w:val="008039FB"/>
    <w:rsid w:val="00804BBB"/>
    <w:rsid w:val="00811FD9"/>
    <w:rsid w:val="008211AA"/>
    <w:rsid w:val="00821324"/>
    <w:rsid w:val="00823A12"/>
    <w:rsid w:val="00823D77"/>
    <w:rsid w:val="00824068"/>
    <w:rsid w:val="0082621E"/>
    <w:rsid w:val="00830338"/>
    <w:rsid w:val="00830645"/>
    <w:rsid w:val="00832353"/>
    <w:rsid w:val="00833B40"/>
    <w:rsid w:val="00835663"/>
    <w:rsid w:val="0084330E"/>
    <w:rsid w:val="00852941"/>
    <w:rsid w:val="00862B65"/>
    <w:rsid w:val="00864314"/>
    <w:rsid w:val="00867248"/>
    <w:rsid w:val="008719D4"/>
    <w:rsid w:val="00872FDA"/>
    <w:rsid w:val="00876054"/>
    <w:rsid w:val="0087681F"/>
    <w:rsid w:val="0088003E"/>
    <w:rsid w:val="00881F0D"/>
    <w:rsid w:val="008862C5"/>
    <w:rsid w:val="00887387"/>
    <w:rsid w:val="00893E9E"/>
    <w:rsid w:val="008954DC"/>
    <w:rsid w:val="00896812"/>
    <w:rsid w:val="00897920"/>
    <w:rsid w:val="008A57E3"/>
    <w:rsid w:val="008A7EA7"/>
    <w:rsid w:val="008B085A"/>
    <w:rsid w:val="008B1AE4"/>
    <w:rsid w:val="008B3157"/>
    <w:rsid w:val="008D5DF7"/>
    <w:rsid w:val="008E2550"/>
    <w:rsid w:val="008E7FEB"/>
    <w:rsid w:val="008F352C"/>
    <w:rsid w:val="008F3F67"/>
    <w:rsid w:val="008F4F3F"/>
    <w:rsid w:val="008F74FE"/>
    <w:rsid w:val="00901059"/>
    <w:rsid w:val="009019F2"/>
    <w:rsid w:val="00901E10"/>
    <w:rsid w:val="009132F1"/>
    <w:rsid w:val="009161C5"/>
    <w:rsid w:val="00923836"/>
    <w:rsid w:val="0092615B"/>
    <w:rsid w:val="00931106"/>
    <w:rsid w:val="00931620"/>
    <w:rsid w:val="009351B8"/>
    <w:rsid w:val="00941DBC"/>
    <w:rsid w:val="009526BC"/>
    <w:rsid w:val="009564FF"/>
    <w:rsid w:val="00967354"/>
    <w:rsid w:val="00974751"/>
    <w:rsid w:val="00976346"/>
    <w:rsid w:val="0097743C"/>
    <w:rsid w:val="00977A1B"/>
    <w:rsid w:val="00977A48"/>
    <w:rsid w:val="00977D88"/>
    <w:rsid w:val="00981F30"/>
    <w:rsid w:val="0098709E"/>
    <w:rsid w:val="009907B1"/>
    <w:rsid w:val="00990865"/>
    <w:rsid w:val="009920DD"/>
    <w:rsid w:val="009A517C"/>
    <w:rsid w:val="009A732E"/>
    <w:rsid w:val="009B0162"/>
    <w:rsid w:val="009B48E5"/>
    <w:rsid w:val="009B5992"/>
    <w:rsid w:val="009C28BC"/>
    <w:rsid w:val="009C2DBF"/>
    <w:rsid w:val="009C7BBA"/>
    <w:rsid w:val="009D29EF"/>
    <w:rsid w:val="009E04A8"/>
    <w:rsid w:val="009E0AD4"/>
    <w:rsid w:val="009E1D27"/>
    <w:rsid w:val="009E46F9"/>
    <w:rsid w:val="009E4AF7"/>
    <w:rsid w:val="009F4298"/>
    <w:rsid w:val="00A07BF3"/>
    <w:rsid w:val="00A1051C"/>
    <w:rsid w:val="00A15166"/>
    <w:rsid w:val="00A16B06"/>
    <w:rsid w:val="00A23A8B"/>
    <w:rsid w:val="00A24F6C"/>
    <w:rsid w:val="00A300A5"/>
    <w:rsid w:val="00A305E5"/>
    <w:rsid w:val="00A315DE"/>
    <w:rsid w:val="00A31627"/>
    <w:rsid w:val="00A443DE"/>
    <w:rsid w:val="00A47FC0"/>
    <w:rsid w:val="00A538D4"/>
    <w:rsid w:val="00A54A0A"/>
    <w:rsid w:val="00A5553B"/>
    <w:rsid w:val="00A60687"/>
    <w:rsid w:val="00A714C8"/>
    <w:rsid w:val="00A76346"/>
    <w:rsid w:val="00A76745"/>
    <w:rsid w:val="00A768DB"/>
    <w:rsid w:val="00A77913"/>
    <w:rsid w:val="00A815DA"/>
    <w:rsid w:val="00A87EFD"/>
    <w:rsid w:val="00A947AB"/>
    <w:rsid w:val="00A962CA"/>
    <w:rsid w:val="00A96DDE"/>
    <w:rsid w:val="00AA0E5C"/>
    <w:rsid w:val="00AA7BC1"/>
    <w:rsid w:val="00AC41DC"/>
    <w:rsid w:val="00AC77BD"/>
    <w:rsid w:val="00AD1446"/>
    <w:rsid w:val="00AD57EF"/>
    <w:rsid w:val="00AE40A2"/>
    <w:rsid w:val="00AF1031"/>
    <w:rsid w:val="00AF38A3"/>
    <w:rsid w:val="00AF502C"/>
    <w:rsid w:val="00AF5A13"/>
    <w:rsid w:val="00AF6315"/>
    <w:rsid w:val="00B0207A"/>
    <w:rsid w:val="00B0317E"/>
    <w:rsid w:val="00B048AB"/>
    <w:rsid w:val="00B06993"/>
    <w:rsid w:val="00B12371"/>
    <w:rsid w:val="00B12B4F"/>
    <w:rsid w:val="00B12EA7"/>
    <w:rsid w:val="00B204EE"/>
    <w:rsid w:val="00B21C6A"/>
    <w:rsid w:val="00B2343B"/>
    <w:rsid w:val="00B24D9B"/>
    <w:rsid w:val="00B25D61"/>
    <w:rsid w:val="00B3343F"/>
    <w:rsid w:val="00B33877"/>
    <w:rsid w:val="00B37A30"/>
    <w:rsid w:val="00B453BA"/>
    <w:rsid w:val="00B50D03"/>
    <w:rsid w:val="00B51263"/>
    <w:rsid w:val="00B5769D"/>
    <w:rsid w:val="00B64193"/>
    <w:rsid w:val="00B652C4"/>
    <w:rsid w:val="00B67EA7"/>
    <w:rsid w:val="00B73F14"/>
    <w:rsid w:val="00B758F9"/>
    <w:rsid w:val="00B7707B"/>
    <w:rsid w:val="00B824AC"/>
    <w:rsid w:val="00B838EF"/>
    <w:rsid w:val="00B83CC1"/>
    <w:rsid w:val="00B84452"/>
    <w:rsid w:val="00B90E88"/>
    <w:rsid w:val="00B92D5A"/>
    <w:rsid w:val="00BA2E74"/>
    <w:rsid w:val="00BC1BA2"/>
    <w:rsid w:val="00BC344B"/>
    <w:rsid w:val="00BC6804"/>
    <w:rsid w:val="00BC77DB"/>
    <w:rsid w:val="00BD15FF"/>
    <w:rsid w:val="00BD269B"/>
    <w:rsid w:val="00BD2BA2"/>
    <w:rsid w:val="00BD4DB5"/>
    <w:rsid w:val="00BE051E"/>
    <w:rsid w:val="00BE3554"/>
    <w:rsid w:val="00BE501F"/>
    <w:rsid w:val="00BE6060"/>
    <w:rsid w:val="00BF0C04"/>
    <w:rsid w:val="00BF49D2"/>
    <w:rsid w:val="00C01A65"/>
    <w:rsid w:val="00C05014"/>
    <w:rsid w:val="00C073CB"/>
    <w:rsid w:val="00C15674"/>
    <w:rsid w:val="00C17F28"/>
    <w:rsid w:val="00C20DC1"/>
    <w:rsid w:val="00C22011"/>
    <w:rsid w:val="00C232A6"/>
    <w:rsid w:val="00C2693A"/>
    <w:rsid w:val="00C304D5"/>
    <w:rsid w:val="00C33A20"/>
    <w:rsid w:val="00C34FD8"/>
    <w:rsid w:val="00C45596"/>
    <w:rsid w:val="00C50F5C"/>
    <w:rsid w:val="00C50F94"/>
    <w:rsid w:val="00C61201"/>
    <w:rsid w:val="00C6406B"/>
    <w:rsid w:val="00C6735C"/>
    <w:rsid w:val="00C67FBE"/>
    <w:rsid w:val="00C72F20"/>
    <w:rsid w:val="00C732B9"/>
    <w:rsid w:val="00C75844"/>
    <w:rsid w:val="00C75D4B"/>
    <w:rsid w:val="00C76D94"/>
    <w:rsid w:val="00C81DC8"/>
    <w:rsid w:val="00C83409"/>
    <w:rsid w:val="00C87D76"/>
    <w:rsid w:val="00C90B7F"/>
    <w:rsid w:val="00C951DC"/>
    <w:rsid w:val="00CA11B3"/>
    <w:rsid w:val="00CA412E"/>
    <w:rsid w:val="00CB0E41"/>
    <w:rsid w:val="00CB6EDA"/>
    <w:rsid w:val="00CB746F"/>
    <w:rsid w:val="00CC205A"/>
    <w:rsid w:val="00CC782B"/>
    <w:rsid w:val="00CD1F36"/>
    <w:rsid w:val="00CE0160"/>
    <w:rsid w:val="00CE445B"/>
    <w:rsid w:val="00CE5E25"/>
    <w:rsid w:val="00CF03C4"/>
    <w:rsid w:val="00CF313D"/>
    <w:rsid w:val="00D000D8"/>
    <w:rsid w:val="00D04EC2"/>
    <w:rsid w:val="00D11E81"/>
    <w:rsid w:val="00D12F30"/>
    <w:rsid w:val="00D1489B"/>
    <w:rsid w:val="00D15768"/>
    <w:rsid w:val="00D26BA7"/>
    <w:rsid w:val="00D32D93"/>
    <w:rsid w:val="00D344C1"/>
    <w:rsid w:val="00D35113"/>
    <w:rsid w:val="00D412D5"/>
    <w:rsid w:val="00D52211"/>
    <w:rsid w:val="00D549CF"/>
    <w:rsid w:val="00D60346"/>
    <w:rsid w:val="00D629D5"/>
    <w:rsid w:val="00D62FB1"/>
    <w:rsid w:val="00D72768"/>
    <w:rsid w:val="00D731C6"/>
    <w:rsid w:val="00D746C8"/>
    <w:rsid w:val="00D74A93"/>
    <w:rsid w:val="00D7779F"/>
    <w:rsid w:val="00DA33B1"/>
    <w:rsid w:val="00DA4B35"/>
    <w:rsid w:val="00DB2606"/>
    <w:rsid w:val="00DB5359"/>
    <w:rsid w:val="00DB54C0"/>
    <w:rsid w:val="00DB7C02"/>
    <w:rsid w:val="00DC00FB"/>
    <w:rsid w:val="00DC51EF"/>
    <w:rsid w:val="00DC7088"/>
    <w:rsid w:val="00DD1824"/>
    <w:rsid w:val="00DD48C9"/>
    <w:rsid w:val="00DD72D6"/>
    <w:rsid w:val="00DE322E"/>
    <w:rsid w:val="00DF347F"/>
    <w:rsid w:val="00E0208A"/>
    <w:rsid w:val="00E1082D"/>
    <w:rsid w:val="00E15E76"/>
    <w:rsid w:val="00E22684"/>
    <w:rsid w:val="00E2548F"/>
    <w:rsid w:val="00E27474"/>
    <w:rsid w:val="00E32766"/>
    <w:rsid w:val="00E36729"/>
    <w:rsid w:val="00E43354"/>
    <w:rsid w:val="00E433E7"/>
    <w:rsid w:val="00E43B28"/>
    <w:rsid w:val="00E504D1"/>
    <w:rsid w:val="00E509BC"/>
    <w:rsid w:val="00E5420A"/>
    <w:rsid w:val="00E5677C"/>
    <w:rsid w:val="00E57A5F"/>
    <w:rsid w:val="00E6012C"/>
    <w:rsid w:val="00E710E0"/>
    <w:rsid w:val="00E7771E"/>
    <w:rsid w:val="00E85DF3"/>
    <w:rsid w:val="00E90744"/>
    <w:rsid w:val="00E91F45"/>
    <w:rsid w:val="00E955E1"/>
    <w:rsid w:val="00E95D52"/>
    <w:rsid w:val="00E95E75"/>
    <w:rsid w:val="00EA4377"/>
    <w:rsid w:val="00EB3207"/>
    <w:rsid w:val="00EB418D"/>
    <w:rsid w:val="00EB4630"/>
    <w:rsid w:val="00EB5AE1"/>
    <w:rsid w:val="00EB5F8A"/>
    <w:rsid w:val="00EB62A2"/>
    <w:rsid w:val="00EC208C"/>
    <w:rsid w:val="00EC4AA4"/>
    <w:rsid w:val="00ED448F"/>
    <w:rsid w:val="00ED470B"/>
    <w:rsid w:val="00ED4E8A"/>
    <w:rsid w:val="00ED6B8C"/>
    <w:rsid w:val="00EE64D9"/>
    <w:rsid w:val="00EE784E"/>
    <w:rsid w:val="00EF04AE"/>
    <w:rsid w:val="00EF3365"/>
    <w:rsid w:val="00F00674"/>
    <w:rsid w:val="00F06D2D"/>
    <w:rsid w:val="00F17A80"/>
    <w:rsid w:val="00F2111B"/>
    <w:rsid w:val="00F24F2F"/>
    <w:rsid w:val="00F32AD0"/>
    <w:rsid w:val="00F34771"/>
    <w:rsid w:val="00F35550"/>
    <w:rsid w:val="00F36E15"/>
    <w:rsid w:val="00F41BE9"/>
    <w:rsid w:val="00F42E68"/>
    <w:rsid w:val="00F47DAA"/>
    <w:rsid w:val="00F55476"/>
    <w:rsid w:val="00F60AFC"/>
    <w:rsid w:val="00F64DE7"/>
    <w:rsid w:val="00F67760"/>
    <w:rsid w:val="00F710C0"/>
    <w:rsid w:val="00F76025"/>
    <w:rsid w:val="00F85BF4"/>
    <w:rsid w:val="00F918A3"/>
    <w:rsid w:val="00F93715"/>
    <w:rsid w:val="00F939C9"/>
    <w:rsid w:val="00FA0085"/>
    <w:rsid w:val="00FA32F4"/>
    <w:rsid w:val="00FA603A"/>
    <w:rsid w:val="00FA71B8"/>
    <w:rsid w:val="00FB0964"/>
    <w:rsid w:val="00FB41B0"/>
    <w:rsid w:val="00FC0119"/>
    <w:rsid w:val="00FC0AAD"/>
    <w:rsid w:val="00FC2F8A"/>
    <w:rsid w:val="00FC7DB0"/>
    <w:rsid w:val="00FE2574"/>
    <w:rsid w:val="00FE25E3"/>
    <w:rsid w:val="00FE4232"/>
    <w:rsid w:val="00FF02E3"/>
    <w:rsid w:val="00FF1652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8A71D6-D73F-4112-9268-D5B0105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73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C95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AB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75D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75D4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2E5CE1"/>
    <w:rPr>
      <w:i/>
      <w:iCs/>
    </w:rPr>
  </w:style>
  <w:style w:type="character" w:styleId="a6">
    <w:name w:val="Strong"/>
    <w:uiPriority w:val="22"/>
    <w:qFormat/>
    <w:rsid w:val="002E5CE1"/>
    <w:rPr>
      <w:b/>
      <w:bCs/>
    </w:rPr>
  </w:style>
  <w:style w:type="character" w:styleId="a7">
    <w:name w:val="Hyperlink"/>
    <w:uiPriority w:val="99"/>
    <w:unhideWhenUsed/>
    <w:rsid w:val="00C6406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951DC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Обычный (веб)"/>
    <w:basedOn w:val="a"/>
    <w:uiPriority w:val="99"/>
    <w:unhideWhenUsed/>
    <w:rsid w:val="00E6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im">
    <w:name w:val="claim"/>
    <w:basedOn w:val="a0"/>
    <w:rsid w:val="00773D02"/>
  </w:style>
  <w:style w:type="character" w:customStyle="1" w:styleId="10">
    <w:name w:val="Заголовок 1 Знак"/>
    <w:link w:val="1"/>
    <w:uiPriority w:val="9"/>
    <w:rsid w:val="006F73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-message-headcontact-email">
    <w:name w:val="b-message-head__contact-email"/>
    <w:basedOn w:val="a0"/>
    <w:rsid w:val="00297431"/>
  </w:style>
  <w:style w:type="paragraph" w:styleId="a9">
    <w:name w:val="header"/>
    <w:basedOn w:val="a"/>
    <w:link w:val="aa"/>
    <w:rsid w:val="00542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542D47"/>
    <w:rPr>
      <w:rFonts w:ascii="Times New Roman" w:eastAsia="Times New Roman" w:hAnsi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852941"/>
    <w:rPr>
      <w:sz w:val="20"/>
      <w:szCs w:val="20"/>
      <w:lang w:val="x-none"/>
    </w:rPr>
  </w:style>
  <w:style w:type="character" w:customStyle="1" w:styleId="ac">
    <w:name w:val="Текст концевой сноски Знак"/>
    <w:link w:val="ab"/>
    <w:uiPriority w:val="99"/>
    <w:semiHidden/>
    <w:rsid w:val="00852941"/>
    <w:rPr>
      <w:lang w:eastAsia="en-US"/>
    </w:rPr>
  </w:style>
  <w:style w:type="character" w:styleId="ad">
    <w:name w:val="endnote reference"/>
    <w:uiPriority w:val="99"/>
    <w:semiHidden/>
    <w:unhideWhenUsed/>
    <w:rsid w:val="00852941"/>
    <w:rPr>
      <w:vertAlign w:val="superscript"/>
    </w:rPr>
  </w:style>
  <w:style w:type="character" w:customStyle="1" w:styleId="price">
    <w:name w:val="price"/>
    <w:basedOn w:val="a0"/>
    <w:rsid w:val="001D225A"/>
  </w:style>
  <w:style w:type="paragraph" w:styleId="ae">
    <w:name w:val="Body Text"/>
    <w:basedOn w:val="a"/>
    <w:link w:val="af"/>
    <w:semiHidden/>
    <w:unhideWhenUsed/>
    <w:rsid w:val="00E85DF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">
    <w:name w:val="Основной текст Знак"/>
    <w:link w:val="ae"/>
    <w:semiHidden/>
    <w:rsid w:val="00E85DF3"/>
    <w:rPr>
      <w:rFonts w:ascii="Times New Roman" w:eastAsia="Times New Roman" w:hAnsi="Times New Roman"/>
      <w:b/>
      <w:sz w:val="24"/>
    </w:rPr>
  </w:style>
  <w:style w:type="character" w:customStyle="1" w:styleId="head">
    <w:name w:val="head"/>
    <w:basedOn w:val="a0"/>
    <w:rsid w:val="00100BC8"/>
  </w:style>
  <w:style w:type="character" w:customStyle="1" w:styleId="nowrap">
    <w:name w:val="nowrap"/>
    <w:basedOn w:val="a0"/>
    <w:rsid w:val="00337ACB"/>
  </w:style>
  <w:style w:type="character" w:customStyle="1" w:styleId="legendtext">
    <w:name w:val="legendtext"/>
    <w:basedOn w:val="a0"/>
    <w:rsid w:val="00337ACB"/>
  </w:style>
  <w:style w:type="character" w:customStyle="1" w:styleId="textbold">
    <w:name w:val="textbold"/>
    <w:basedOn w:val="a0"/>
    <w:rsid w:val="00337ACB"/>
  </w:style>
  <w:style w:type="character" w:customStyle="1" w:styleId="textlighterbold">
    <w:name w:val="textlighterbold"/>
    <w:basedOn w:val="a0"/>
    <w:rsid w:val="00337ACB"/>
  </w:style>
  <w:style w:type="character" w:customStyle="1" w:styleId="textcolorbold">
    <w:name w:val="textcolorbold"/>
    <w:basedOn w:val="a0"/>
    <w:rsid w:val="00337ACB"/>
  </w:style>
  <w:style w:type="character" w:customStyle="1" w:styleId="apple-style-span">
    <w:name w:val="apple-style-span"/>
    <w:basedOn w:val="a0"/>
    <w:rsid w:val="00624ED9"/>
  </w:style>
  <w:style w:type="character" w:customStyle="1" w:styleId="apple-converted-space">
    <w:name w:val="apple-converted-space"/>
    <w:basedOn w:val="a0"/>
    <w:rsid w:val="00643597"/>
  </w:style>
  <w:style w:type="character" w:customStyle="1" w:styleId="40">
    <w:name w:val="Заголовок 4 Знак"/>
    <w:link w:val="4"/>
    <w:uiPriority w:val="9"/>
    <w:semiHidden/>
    <w:rsid w:val="000B4A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98709E"/>
    <w:pPr>
      <w:ind w:left="720"/>
      <w:contextualSpacing/>
    </w:pPr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A538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rsid w:val="00A538D4"/>
    <w:rPr>
      <w:rFonts w:ascii="Times New Roman" w:eastAsia="Times New Roman" w:hAnsi="Times New Roman"/>
    </w:rPr>
  </w:style>
  <w:style w:type="paragraph" w:customStyle="1" w:styleId="af3">
    <w:name w:val="Содержимое таблицы"/>
    <w:basedOn w:val="a"/>
    <w:rsid w:val="00A538D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4">
    <w:name w:val="No Spacing"/>
    <w:uiPriority w:val="1"/>
    <w:qFormat/>
    <w:rsid w:val="007F16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08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2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31184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24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353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57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2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81347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53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23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4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4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995613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55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010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4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1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26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78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367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79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9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79958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046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73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3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1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93782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58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633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1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39095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1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09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6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8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08258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90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90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6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4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23391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04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524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A526-DFB7-4103-A88A-91EF6D73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soc</cp:lastModifiedBy>
  <cp:revision>2</cp:revision>
  <cp:lastPrinted>2019-08-19T05:09:00Z</cp:lastPrinted>
  <dcterms:created xsi:type="dcterms:W3CDTF">2019-08-19T05:09:00Z</dcterms:created>
  <dcterms:modified xsi:type="dcterms:W3CDTF">2019-08-19T05:09:00Z</dcterms:modified>
</cp:coreProperties>
</file>