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1" w:rsidRDefault="00810271" w:rsidP="00810271">
      <w:pPr>
        <w:widowControl/>
        <w:jc w:val="center"/>
        <w:rPr>
          <w:b/>
        </w:rPr>
      </w:pPr>
      <w:r>
        <w:rPr>
          <w:b/>
        </w:rPr>
        <w:t>Аннотация к рабочей программе  2 класса по учебному предмету «Русский язык»</w:t>
      </w:r>
      <w:r>
        <w:t>.</w:t>
      </w:r>
    </w:p>
    <w:p w:rsidR="00810271" w:rsidRDefault="00810271" w:rsidP="00810271">
      <w:pPr>
        <w:widowControl/>
      </w:pPr>
    </w:p>
    <w:p w:rsidR="00810271" w:rsidRDefault="00810271" w:rsidP="00810271">
      <w:pPr>
        <w:widowControl/>
        <w:spacing w:before="280" w:after="140"/>
      </w:pPr>
      <w:r>
        <w:t>Рабочая программа составлена в соответствии с требованиями Федерального государственного образовательного стандарта,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курса «Русский язык» Л.Ф. Климановой.</w:t>
      </w:r>
    </w:p>
    <w:p w:rsidR="00810271" w:rsidRDefault="00810271" w:rsidP="00810271">
      <w:pPr>
        <w:widowControl/>
        <w:spacing w:before="280" w:after="140"/>
        <w:rPr>
          <w:b/>
        </w:rPr>
      </w:pPr>
      <w:r>
        <w:rPr>
          <w:b/>
        </w:rPr>
        <w:t>Цели:</w:t>
      </w:r>
    </w:p>
    <w:p w:rsidR="00810271" w:rsidRDefault="00810271" w:rsidP="00810271">
      <w:pPr>
        <w:widowControl/>
        <w:numPr>
          <w:ilvl w:val="0"/>
          <w:numId w:val="1"/>
        </w:numPr>
        <w:tabs>
          <w:tab w:val="left" w:pos="0"/>
          <w:tab w:val="left" w:pos="851"/>
        </w:tabs>
        <w:jc w:val="both"/>
      </w:pPr>
      <w:r>
        <w:t xml:space="preserve">1) </w:t>
      </w:r>
      <w:proofErr w:type="gramStart"/>
      <w:r>
        <w:t>познавательную</w:t>
      </w:r>
      <w:proofErr w:type="gramEnd"/>
      <w: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810271" w:rsidRDefault="00810271" w:rsidP="00810271">
      <w:pPr>
        <w:widowControl/>
        <w:numPr>
          <w:ilvl w:val="0"/>
          <w:numId w:val="1"/>
        </w:numPr>
        <w:tabs>
          <w:tab w:val="left" w:pos="0"/>
          <w:tab w:val="left" w:pos="851"/>
        </w:tabs>
        <w:jc w:val="both"/>
      </w:pPr>
      <w:r>
        <w:t xml:space="preserve">2) </w:t>
      </w:r>
      <w:proofErr w:type="spellStart"/>
      <w:r>
        <w:t>социокультурную</w:t>
      </w:r>
      <w:proofErr w:type="spellEnd"/>
      <w: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810271" w:rsidRDefault="00810271" w:rsidP="00810271">
      <w:pPr>
        <w:widowControl/>
        <w:spacing w:before="280" w:after="140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810271" w:rsidRDefault="00810271" w:rsidP="00810271">
      <w:pPr>
        <w:widowControl/>
        <w:spacing w:before="280" w:after="140"/>
      </w:pPr>
      <w:r>
        <w:t xml:space="preserve">Программа обеспечивает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10271" w:rsidRDefault="00810271" w:rsidP="00810271">
      <w:pPr>
        <w:pStyle w:val="4"/>
        <w:keepLines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:rsidR="00810271" w:rsidRDefault="00810271" w:rsidP="00810271">
      <w:pPr>
        <w:widowControl/>
        <w:tabs>
          <w:tab w:val="left" w:pos="0"/>
          <w:tab w:val="left" w:pos="851"/>
        </w:tabs>
        <w:jc w:val="both"/>
      </w:pPr>
      <w: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810271" w:rsidRDefault="00810271" w:rsidP="00810271">
      <w:pPr>
        <w:widowControl/>
        <w:tabs>
          <w:tab w:val="left" w:pos="0"/>
          <w:tab w:val="left" w:pos="851"/>
        </w:tabs>
        <w:jc w:val="both"/>
      </w:pPr>
      <w: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10271" w:rsidRDefault="00810271" w:rsidP="00810271">
      <w:pPr>
        <w:widowControl/>
        <w:tabs>
          <w:tab w:val="left" w:pos="851"/>
          <w:tab w:val="left" w:pos="993"/>
          <w:tab w:val="left" w:pos="1133"/>
        </w:tabs>
        <w:jc w:val="both"/>
      </w:pPr>
      <w: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810271" w:rsidRDefault="00810271" w:rsidP="00810271">
      <w:pPr>
        <w:widowControl/>
        <w:tabs>
          <w:tab w:val="left" w:pos="851"/>
          <w:tab w:val="left" w:pos="993"/>
          <w:tab w:val="left" w:pos="1133"/>
        </w:tabs>
        <w:jc w:val="both"/>
      </w:pPr>
      <w: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810271" w:rsidRDefault="00810271" w:rsidP="00810271">
      <w:pPr>
        <w:widowControl/>
        <w:tabs>
          <w:tab w:val="left" w:pos="851"/>
          <w:tab w:val="left" w:pos="993"/>
          <w:tab w:val="left" w:pos="1133"/>
        </w:tabs>
        <w:jc w:val="both"/>
      </w:pPr>
      <w:r>
        <w:t xml:space="preserve">5. Формирование эстетических потребностей, ценностей и чувств.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6.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10271" w:rsidRDefault="00810271" w:rsidP="00810271">
      <w:pPr>
        <w:pStyle w:val="4"/>
        <w:keepLines/>
        <w:widowControl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3. Умение включаться в обсуждение проблем творческого и поискового характера, усваивать способы их решения.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5. Освоение начальных форм самонаблюдения в процессе познавательной деятельности.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6. Умение создавать и использовать знаково-символические модели для решения учебных и практических задач.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lastRenderedPageBreak/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9. Овладение следующими логическими действиями: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сравнение;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анализ;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синтез;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классификация и обобщение по родовидовым признакам;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установление аналогий и причинно-следственных связей;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построение рассуждений;</w:t>
      </w:r>
    </w:p>
    <w:p w:rsidR="00810271" w:rsidRDefault="00810271" w:rsidP="00810271">
      <w:pPr>
        <w:widowControl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 xml:space="preserve">отнесение к известным понятиям.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12. Готовность конструктивно разрешать конфликты с учётом интересов сторон и сотрудничества.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13. Овладение базовыми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или процессами.</w:t>
      </w:r>
    </w:p>
    <w:p w:rsidR="00810271" w:rsidRDefault="00810271" w:rsidP="00810271">
      <w:pPr>
        <w:pStyle w:val="4"/>
        <w:keepLines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10271" w:rsidRDefault="00810271" w:rsidP="00810271">
      <w:pPr>
        <w:widowControl/>
        <w:tabs>
          <w:tab w:val="left" w:pos="851"/>
        </w:tabs>
        <w:jc w:val="both"/>
      </w:pPr>
      <w: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810271" w:rsidRDefault="00810271" w:rsidP="00810271">
      <w:pPr>
        <w:widowControl/>
        <w:tabs>
          <w:tab w:val="left" w:pos="851"/>
        </w:tabs>
        <w:jc w:val="both"/>
        <w:rPr>
          <w:b/>
        </w:rPr>
      </w:pPr>
      <w:r>
        <w:rPr>
          <w:b/>
        </w:rPr>
        <w:t>Общая трудоёмкость</w:t>
      </w:r>
      <w:r>
        <w:t xml:space="preserve">: </w:t>
      </w:r>
    </w:p>
    <w:p w:rsidR="00810271" w:rsidRDefault="00810271" w:rsidP="00810271">
      <w:pPr>
        <w:pStyle w:val="ParagraphStyle"/>
        <w:widowControl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 2 классе на изучение предмета отводится 170 часов (5 часов в неделю, 34 учебные недели). </w:t>
      </w:r>
    </w:p>
    <w:p w:rsidR="00810271" w:rsidRDefault="00810271" w:rsidP="00810271">
      <w:pPr>
        <w:widowControl/>
        <w:spacing w:before="280" w:after="140"/>
      </w:pPr>
      <w:r>
        <w:rPr>
          <w:b/>
        </w:rPr>
        <w:t>Контроль и оценка планируемых результатов</w:t>
      </w:r>
      <w:proofErr w:type="gramStart"/>
      <w:r>
        <w:rPr>
          <w:b/>
        </w:rPr>
        <w:t xml:space="preserve">  </w:t>
      </w:r>
      <w:r>
        <w:t>Д</w:t>
      </w:r>
      <w:proofErr w:type="gramEnd"/>
      <w:r>
        <w:t>ля отслеживания результатов предусматриваются следующие виды контроля: текущий, тематический, итоговый, в том числе контрольных работ- 5, диктантов- 6.</w:t>
      </w:r>
    </w:p>
    <w:p w:rsidR="00810271" w:rsidRDefault="00810271" w:rsidP="00810271">
      <w:pPr>
        <w:widowControl/>
      </w:pPr>
    </w:p>
    <w:p w:rsidR="00810271" w:rsidRDefault="00810271" w:rsidP="00810271">
      <w:pPr>
        <w:widowControl/>
      </w:pPr>
      <w:r>
        <w:br w:type="page"/>
      </w:r>
    </w:p>
    <w:p w:rsidR="002B5082" w:rsidRDefault="002B5082"/>
    <w:sectPr w:rsidR="002B5082" w:rsidSect="002B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EC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00003EB"/>
    <w:multiLevelType w:val="singleLevel"/>
    <w:tmpl w:val="000003EF"/>
    <w:lvl w:ilvl="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810271"/>
    <w:rsid w:val="00245A21"/>
    <w:rsid w:val="002B5082"/>
    <w:rsid w:val="005B440B"/>
    <w:rsid w:val="008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7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4"/>
    <w:basedOn w:val="a"/>
    <w:uiPriority w:val="99"/>
    <w:rsid w:val="00810271"/>
    <w:pPr>
      <w:keepNext/>
      <w:spacing w:before="240" w:after="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ParagraphStyle">
    <w:name w:val="Paragraph Style"/>
    <w:uiPriority w:val="99"/>
    <w:rsid w:val="008102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5136</Characters>
  <Application>Microsoft Office Word</Application>
  <DocSecurity>0</DocSecurity>
  <Lines>42</Lines>
  <Paragraphs>12</Paragraphs>
  <ScaleCrop>false</ScaleCrop>
  <Company>home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2017-10-31T07:42:00Z</dcterms:created>
  <dcterms:modified xsi:type="dcterms:W3CDTF">2017-10-31T07:45:00Z</dcterms:modified>
</cp:coreProperties>
</file>